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97B14" w14:textId="591293FB" w:rsidR="00DF0BB6" w:rsidRDefault="005B3541" w:rsidP="00B71E4B">
      <w:pPr>
        <w:spacing w:after="0" w:line="240" w:lineRule="auto"/>
        <w:jc w:val="center"/>
        <w:rPr>
          <w:rFonts w:eastAsia="Times New Roman" w:cs="Times New Roman"/>
          <w:b/>
          <w:lang w:eastAsia="es-CL"/>
        </w:rPr>
      </w:pPr>
      <w:r>
        <w:rPr>
          <w:rFonts w:eastAsia="Times New Roman" w:cs="Times New Roman"/>
          <w:b/>
          <w:noProof/>
          <w:lang w:val="en-US"/>
        </w:rPr>
        <w:drawing>
          <wp:anchor distT="0" distB="0" distL="114300" distR="114300" simplePos="0" relativeHeight="251661312" behindDoc="0" locked="0" layoutInCell="1" allowOverlap="1" wp14:anchorId="5238B926" wp14:editId="7DD7E93E">
            <wp:simplePos x="0" y="0"/>
            <wp:positionH relativeFrom="column">
              <wp:posOffset>2005965</wp:posOffset>
            </wp:positionH>
            <wp:positionV relativeFrom="paragraph">
              <wp:posOffset>-375920</wp:posOffset>
            </wp:positionV>
            <wp:extent cx="1428750" cy="142875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S INTERNOS-FI-0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14:sizeRelH relativeFrom="margin">
              <wp14:pctWidth>0</wp14:pctWidth>
            </wp14:sizeRelH>
            <wp14:sizeRelV relativeFrom="margin">
              <wp14:pctHeight>0</wp14:pctHeight>
            </wp14:sizeRelV>
          </wp:anchor>
        </w:drawing>
      </w:r>
      <w:r w:rsidRPr="005B3541">
        <w:rPr>
          <w:rFonts w:eastAsia="Times New Roman" w:cs="Times New Roman"/>
          <w:b/>
          <w:lang w:eastAsia="es-CL"/>
        </w:rPr>
        <w:drawing>
          <wp:anchor distT="0" distB="0" distL="114300" distR="114300" simplePos="0" relativeHeight="251659264" behindDoc="0" locked="0" layoutInCell="1" allowOverlap="1" wp14:anchorId="42111C6E" wp14:editId="6F3E883F">
            <wp:simplePos x="0" y="0"/>
            <wp:positionH relativeFrom="margin">
              <wp:posOffset>3707130</wp:posOffset>
            </wp:positionH>
            <wp:positionV relativeFrom="paragraph">
              <wp:posOffset>361950</wp:posOffset>
            </wp:positionV>
            <wp:extent cx="1897380" cy="447675"/>
            <wp:effectExtent l="0" t="0" r="7620"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nsorcio-espanol chico.jpg"/>
                    <pic:cNvPicPr/>
                  </pic:nvPicPr>
                  <pic:blipFill rotWithShape="1">
                    <a:blip r:embed="rId9" cstate="print">
                      <a:extLst>
                        <a:ext uri="{28A0092B-C50C-407E-A947-70E740481C1C}">
                          <a14:useLocalDpi xmlns:a14="http://schemas.microsoft.com/office/drawing/2010/main" val="0"/>
                        </a:ext>
                      </a:extLst>
                    </a:blip>
                    <a:srcRect l="11936" b="16171"/>
                    <a:stretch/>
                  </pic:blipFill>
                  <pic:spPr bwMode="auto">
                    <a:xfrm>
                      <a:off x="0" y="0"/>
                      <a:ext cx="1897380" cy="447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B3541">
        <w:rPr>
          <w:rFonts w:eastAsia="Times New Roman" w:cs="Times New Roman"/>
          <w:b/>
          <w:lang w:eastAsia="es-CL"/>
        </w:rPr>
        <w:drawing>
          <wp:anchor distT="0" distB="0" distL="114300" distR="114300" simplePos="0" relativeHeight="251660288" behindDoc="0" locked="0" layoutInCell="1" allowOverlap="1" wp14:anchorId="3410CCB5" wp14:editId="038A0689">
            <wp:simplePos x="0" y="0"/>
            <wp:positionH relativeFrom="margin">
              <wp:posOffset>0</wp:posOffset>
            </wp:positionH>
            <wp:positionV relativeFrom="paragraph">
              <wp:posOffset>171450</wp:posOffset>
            </wp:positionV>
            <wp:extent cx="1744345" cy="73406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03.png"/>
                    <pic:cNvPicPr/>
                  </pic:nvPicPr>
                  <pic:blipFill rotWithShape="1">
                    <a:blip r:embed="rId10" cstate="print">
                      <a:extLst>
                        <a:ext uri="{28A0092B-C50C-407E-A947-70E740481C1C}">
                          <a14:useLocalDpi xmlns:a14="http://schemas.microsoft.com/office/drawing/2010/main" val="0"/>
                        </a:ext>
                      </a:extLst>
                    </a:blip>
                    <a:srcRect t="23928" b="21617"/>
                    <a:stretch/>
                  </pic:blipFill>
                  <pic:spPr bwMode="auto">
                    <a:xfrm>
                      <a:off x="0" y="0"/>
                      <a:ext cx="1744345" cy="734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339119" w14:textId="47F69082" w:rsidR="00DF0BB6" w:rsidRDefault="00DF0BB6" w:rsidP="00B71E4B">
      <w:pPr>
        <w:spacing w:after="0" w:line="240" w:lineRule="auto"/>
        <w:jc w:val="center"/>
        <w:rPr>
          <w:rFonts w:eastAsia="Times New Roman" w:cs="Times New Roman"/>
          <w:b/>
          <w:lang w:eastAsia="es-CL"/>
        </w:rPr>
      </w:pPr>
    </w:p>
    <w:p w14:paraId="014A254A" w14:textId="32988739" w:rsidR="00DF0BB6" w:rsidRDefault="00DF0BB6" w:rsidP="00B71E4B">
      <w:pPr>
        <w:spacing w:after="0" w:line="240" w:lineRule="auto"/>
        <w:jc w:val="center"/>
        <w:rPr>
          <w:rFonts w:eastAsia="Times New Roman" w:cs="Times New Roman"/>
          <w:b/>
          <w:lang w:eastAsia="es-CL"/>
        </w:rPr>
      </w:pPr>
    </w:p>
    <w:p w14:paraId="14853BBC" w14:textId="77777777" w:rsidR="00DF0BB6" w:rsidRDefault="00DF0BB6" w:rsidP="00B71E4B">
      <w:pPr>
        <w:spacing w:after="0" w:line="240" w:lineRule="auto"/>
        <w:jc w:val="center"/>
        <w:rPr>
          <w:rFonts w:eastAsia="Times New Roman" w:cs="Times New Roman"/>
          <w:b/>
          <w:lang w:eastAsia="es-CL"/>
        </w:rPr>
      </w:pPr>
    </w:p>
    <w:p w14:paraId="56516972" w14:textId="2FAEC083" w:rsidR="00DF0BB6" w:rsidRDefault="00DF0BB6" w:rsidP="00B71E4B">
      <w:pPr>
        <w:spacing w:after="0" w:line="240" w:lineRule="auto"/>
        <w:jc w:val="center"/>
        <w:rPr>
          <w:rFonts w:eastAsia="Times New Roman" w:cs="Times New Roman"/>
          <w:b/>
          <w:lang w:eastAsia="es-CL"/>
        </w:rPr>
      </w:pPr>
    </w:p>
    <w:p w14:paraId="0C473111" w14:textId="77777777" w:rsidR="00DF0BB6" w:rsidRDefault="00DF0BB6" w:rsidP="00B71E4B">
      <w:pPr>
        <w:spacing w:after="0" w:line="240" w:lineRule="auto"/>
        <w:jc w:val="center"/>
        <w:rPr>
          <w:rFonts w:eastAsia="Times New Roman" w:cs="Times New Roman"/>
          <w:b/>
          <w:lang w:eastAsia="es-CL"/>
        </w:rPr>
      </w:pPr>
    </w:p>
    <w:p w14:paraId="22321186" w14:textId="77777777" w:rsidR="00DF0BB6" w:rsidRDefault="00DF0BB6" w:rsidP="00B71E4B">
      <w:pPr>
        <w:spacing w:after="0" w:line="240" w:lineRule="auto"/>
        <w:jc w:val="center"/>
        <w:rPr>
          <w:rFonts w:eastAsia="Times New Roman" w:cs="Times New Roman"/>
          <w:b/>
          <w:lang w:eastAsia="es-CL"/>
        </w:rPr>
      </w:pPr>
    </w:p>
    <w:p w14:paraId="75D70BEE" w14:textId="77777777" w:rsidR="00DF0BB6" w:rsidRDefault="00DF0BB6" w:rsidP="00B71E4B">
      <w:pPr>
        <w:spacing w:after="0" w:line="240" w:lineRule="auto"/>
        <w:jc w:val="center"/>
        <w:rPr>
          <w:rFonts w:eastAsia="Times New Roman" w:cs="Times New Roman"/>
          <w:b/>
          <w:lang w:eastAsia="es-CL"/>
        </w:rPr>
      </w:pPr>
    </w:p>
    <w:p w14:paraId="55F1A9E3" w14:textId="77777777" w:rsidR="00DF0BB6" w:rsidRDefault="00DF0BB6" w:rsidP="00B71E4B">
      <w:pPr>
        <w:spacing w:after="0" w:line="240" w:lineRule="auto"/>
        <w:jc w:val="center"/>
        <w:rPr>
          <w:rFonts w:eastAsia="Times New Roman" w:cs="Times New Roman"/>
          <w:b/>
          <w:lang w:eastAsia="es-CL"/>
        </w:rPr>
      </w:pPr>
    </w:p>
    <w:p w14:paraId="7A2AA5A8" w14:textId="77777777" w:rsidR="00DF0BB6" w:rsidRDefault="00DF0BB6" w:rsidP="00B71E4B">
      <w:pPr>
        <w:spacing w:after="0" w:line="240" w:lineRule="auto"/>
        <w:jc w:val="center"/>
        <w:rPr>
          <w:rFonts w:eastAsia="Times New Roman" w:cs="Times New Roman"/>
          <w:b/>
          <w:lang w:eastAsia="es-CL"/>
        </w:rPr>
      </w:pPr>
    </w:p>
    <w:p w14:paraId="51222833" w14:textId="77777777" w:rsidR="00DF0BB6" w:rsidRDefault="00DF0BB6" w:rsidP="00B71E4B">
      <w:pPr>
        <w:spacing w:after="0" w:line="240" w:lineRule="auto"/>
        <w:jc w:val="center"/>
        <w:rPr>
          <w:rFonts w:eastAsia="Times New Roman" w:cs="Times New Roman"/>
          <w:b/>
          <w:lang w:eastAsia="es-CL"/>
        </w:rPr>
      </w:pPr>
    </w:p>
    <w:p w14:paraId="266D0445" w14:textId="77777777" w:rsidR="00DF0BB6" w:rsidRDefault="00DF0BB6" w:rsidP="00B71E4B">
      <w:pPr>
        <w:spacing w:after="0" w:line="240" w:lineRule="auto"/>
        <w:jc w:val="center"/>
        <w:rPr>
          <w:rFonts w:eastAsia="Times New Roman" w:cs="Times New Roman"/>
          <w:b/>
          <w:lang w:eastAsia="es-CL"/>
        </w:rPr>
      </w:pPr>
    </w:p>
    <w:p w14:paraId="3F499971" w14:textId="77777777" w:rsidR="00DF0BB6" w:rsidRDefault="00DF0BB6" w:rsidP="00B71E4B">
      <w:pPr>
        <w:spacing w:after="0" w:line="240" w:lineRule="auto"/>
        <w:jc w:val="center"/>
        <w:rPr>
          <w:rFonts w:eastAsia="Times New Roman" w:cs="Times New Roman"/>
          <w:b/>
          <w:lang w:eastAsia="es-CL"/>
        </w:rPr>
      </w:pPr>
    </w:p>
    <w:p w14:paraId="3C52CA6A" w14:textId="77777777" w:rsidR="0055099E" w:rsidRDefault="0055099E" w:rsidP="00B71E4B">
      <w:pPr>
        <w:spacing w:after="0" w:line="240" w:lineRule="auto"/>
        <w:jc w:val="center"/>
        <w:rPr>
          <w:rFonts w:eastAsia="Times New Roman" w:cs="Times New Roman"/>
          <w:b/>
          <w:lang w:eastAsia="es-CL"/>
        </w:rPr>
      </w:pPr>
    </w:p>
    <w:p w14:paraId="4F2C23D1" w14:textId="77777777" w:rsidR="0055099E" w:rsidRDefault="0055099E" w:rsidP="00B71E4B">
      <w:pPr>
        <w:spacing w:after="0" w:line="240" w:lineRule="auto"/>
        <w:jc w:val="center"/>
        <w:rPr>
          <w:rFonts w:eastAsia="Times New Roman" w:cs="Times New Roman"/>
          <w:b/>
          <w:lang w:eastAsia="es-CL"/>
        </w:rPr>
      </w:pPr>
    </w:p>
    <w:p w14:paraId="435235F6" w14:textId="77777777" w:rsidR="00DF0BB6" w:rsidRDefault="00DF0BB6" w:rsidP="00B71E4B">
      <w:pPr>
        <w:spacing w:after="0" w:line="240" w:lineRule="auto"/>
        <w:jc w:val="center"/>
        <w:rPr>
          <w:rFonts w:eastAsia="Times New Roman" w:cs="Times New Roman"/>
          <w:b/>
          <w:lang w:eastAsia="es-CL"/>
        </w:rPr>
      </w:pPr>
    </w:p>
    <w:p w14:paraId="43EA27F0" w14:textId="385B7ADE" w:rsidR="00485F19" w:rsidRPr="00DA33B7" w:rsidRDefault="00485F19" w:rsidP="00B71E4B">
      <w:pPr>
        <w:spacing w:after="0" w:line="240" w:lineRule="auto"/>
        <w:jc w:val="center"/>
        <w:rPr>
          <w:rFonts w:eastAsia="Times New Roman" w:cs="Times New Roman"/>
          <w:b/>
          <w:sz w:val="32"/>
          <w:lang w:eastAsia="es-CL"/>
        </w:rPr>
      </w:pPr>
      <w:r w:rsidRPr="00DA33B7">
        <w:rPr>
          <w:rFonts w:eastAsia="Times New Roman" w:cs="Times New Roman"/>
          <w:b/>
          <w:sz w:val="32"/>
          <w:lang w:eastAsia="es-CL"/>
        </w:rPr>
        <w:t xml:space="preserve">INCENTIVOS INSTITUCIONALES PARA PUBLICACION EN REVISTAS </w:t>
      </w:r>
      <w:r w:rsidR="001B20FD">
        <w:rPr>
          <w:rFonts w:eastAsia="Times New Roman" w:cs="Times New Roman"/>
          <w:b/>
          <w:sz w:val="32"/>
          <w:lang w:eastAsia="es-CL"/>
        </w:rPr>
        <w:t>DE</w:t>
      </w:r>
      <w:r w:rsidR="00C543EC">
        <w:rPr>
          <w:rFonts w:eastAsia="Times New Roman" w:cs="Times New Roman"/>
          <w:b/>
          <w:sz w:val="32"/>
          <w:lang w:eastAsia="es-CL"/>
        </w:rPr>
        <w:t xml:space="preserve"> PRIMER</w:t>
      </w:r>
      <w:r w:rsidR="001B20FD">
        <w:rPr>
          <w:rFonts w:eastAsia="Times New Roman" w:cs="Times New Roman"/>
          <w:b/>
          <w:sz w:val="32"/>
          <w:lang w:eastAsia="es-CL"/>
        </w:rPr>
        <w:t>OS</w:t>
      </w:r>
      <w:r w:rsidR="00C543EC">
        <w:rPr>
          <w:rFonts w:eastAsia="Times New Roman" w:cs="Times New Roman"/>
          <w:b/>
          <w:sz w:val="32"/>
          <w:lang w:eastAsia="es-CL"/>
        </w:rPr>
        <w:t xml:space="preserve"> CUARTIL</w:t>
      </w:r>
      <w:r w:rsidR="002F2D52">
        <w:rPr>
          <w:rFonts w:eastAsia="Times New Roman" w:cs="Times New Roman"/>
          <w:b/>
          <w:sz w:val="32"/>
          <w:lang w:eastAsia="es-CL"/>
        </w:rPr>
        <w:t>ES</w:t>
      </w:r>
      <w:r w:rsidR="00C543EC">
        <w:rPr>
          <w:rFonts w:eastAsia="Times New Roman" w:cs="Times New Roman"/>
          <w:b/>
          <w:sz w:val="32"/>
          <w:lang w:eastAsia="es-CL"/>
        </w:rPr>
        <w:t xml:space="preserve"> </w:t>
      </w:r>
    </w:p>
    <w:p w14:paraId="090AF5A9" w14:textId="77777777" w:rsidR="00B71E4B" w:rsidRDefault="00B71E4B" w:rsidP="00B71E4B">
      <w:pPr>
        <w:spacing w:after="0" w:line="240" w:lineRule="auto"/>
        <w:jc w:val="both"/>
        <w:rPr>
          <w:rFonts w:eastAsia="Times New Roman" w:cs="Times New Roman"/>
          <w:lang w:eastAsia="es-CL"/>
        </w:rPr>
      </w:pPr>
    </w:p>
    <w:p w14:paraId="2FC497ED" w14:textId="77777777" w:rsidR="00DF0BB6" w:rsidRDefault="00DF0BB6" w:rsidP="00B71E4B">
      <w:pPr>
        <w:spacing w:after="0" w:line="240" w:lineRule="auto"/>
        <w:jc w:val="both"/>
        <w:rPr>
          <w:rFonts w:eastAsia="Times New Roman" w:cs="Times New Roman"/>
          <w:lang w:eastAsia="es-CL"/>
        </w:rPr>
      </w:pPr>
    </w:p>
    <w:p w14:paraId="43ECFBF4" w14:textId="77777777" w:rsidR="00DF0BB6" w:rsidRDefault="00DF0BB6" w:rsidP="00B71E4B">
      <w:pPr>
        <w:spacing w:after="0" w:line="240" w:lineRule="auto"/>
        <w:jc w:val="both"/>
        <w:rPr>
          <w:rFonts w:eastAsia="Times New Roman" w:cs="Times New Roman"/>
          <w:lang w:eastAsia="es-CL"/>
        </w:rPr>
      </w:pPr>
    </w:p>
    <w:p w14:paraId="004E26DA" w14:textId="77777777" w:rsidR="00DF0BB6" w:rsidRDefault="00DF0BB6" w:rsidP="00B71E4B">
      <w:pPr>
        <w:spacing w:after="0" w:line="240" w:lineRule="auto"/>
        <w:jc w:val="both"/>
        <w:rPr>
          <w:rFonts w:eastAsia="Times New Roman" w:cs="Times New Roman"/>
          <w:lang w:eastAsia="es-CL"/>
        </w:rPr>
      </w:pPr>
    </w:p>
    <w:p w14:paraId="1A9E5F14" w14:textId="77777777" w:rsidR="00DF0BB6" w:rsidRDefault="00DF0BB6" w:rsidP="00B71E4B">
      <w:pPr>
        <w:spacing w:after="0" w:line="240" w:lineRule="auto"/>
        <w:jc w:val="both"/>
        <w:rPr>
          <w:rFonts w:eastAsia="Times New Roman" w:cs="Times New Roman"/>
          <w:lang w:eastAsia="es-CL"/>
        </w:rPr>
      </w:pPr>
    </w:p>
    <w:p w14:paraId="48B236B7" w14:textId="77777777" w:rsidR="00DF0BB6" w:rsidRDefault="00DF0BB6" w:rsidP="00B71E4B">
      <w:pPr>
        <w:spacing w:after="0" w:line="240" w:lineRule="auto"/>
        <w:jc w:val="both"/>
        <w:rPr>
          <w:rFonts w:eastAsia="Times New Roman" w:cs="Times New Roman"/>
          <w:lang w:eastAsia="es-CL"/>
        </w:rPr>
      </w:pPr>
    </w:p>
    <w:p w14:paraId="77E9EA03" w14:textId="77777777" w:rsidR="00DF0BB6" w:rsidRDefault="00DF0BB6" w:rsidP="00B71E4B">
      <w:pPr>
        <w:spacing w:after="0" w:line="240" w:lineRule="auto"/>
        <w:jc w:val="both"/>
        <w:rPr>
          <w:rFonts w:eastAsia="Times New Roman" w:cs="Times New Roman"/>
          <w:lang w:eastAsia="es-CL"/>
        </w:rPr>
      </w:pPr>
    </w:p>
    <w:p w14:paraId="63C365A1" w14:textId="77777777" w:rsidR="00DF0BB6" w:rsidRDefault="00DF0BB6" w:rsidP="00B71E4B">
      <w:pPr>
        <w:spacing w:after="0" w:line="240" w:lineRule="auto"/>
        <w:jc w:val="both"/>
        <w:rPr>
          <w:rFonts w:eastAsia="Times New Roman" w:cs="Times New Roman"/>
          <w:lang w:eastAsia="es-CL"/>
        </w:rPr>
      </w:pPr>
    </w:p>
    <w:p w14:paraId="5A1ECB18" w14:textId="77777777" w:rsidR="00DF0BB6" w:rsidRDefault="00DF0BB6" w:rsidP="00B71E4B">
      <w:pPr>
        <w:spacing w:after="0" w:line="240" w:lineRule="auto"/>
        <w:jc w:val="both"/>
        <w:rPr>
          <w:rFonts w:eastAsia="Times New Roman" w:cs="Times New Roman"/>
          <w:lang w:eastAsia="es-CL"/>
        </w:rPr>
      </w:pPr>
    </w:p>
    <w:p w14:paraId="6A62505A" w14:textId="77777777" w:rsidR="00DF0BB6" w:rsidRDefault="00DF0BB6" w:rsidP="00B71E4B">
      <w:pPr>
        <w:spacing w:after="0" w:line="240" w:lineRule="auto"/>
        <w:jc w:val="both"/>
        <w:rPr>
          <w:rFonts w:eastAsia="Times New Roman" w:cs="Times New Roman"/>
          <w:lang w:eastAsia="es-CL"/>
        </w:rPr>
      </w:pPr>
    </w:p>
    <w:p w14:paraId="58B17778" w14:textId="77777777" w:rsidR="00DF0BB6" w:rsidRDefault="00DF0BB6" w:rsidP="00B71E4B">
      <w:pPr>
        <w:spacing w:after="0" w:line="240" w:lineRule="auto"/>
        <w:jc w:val="both"/>
        <w:rPr>
          <w:rFonts w:eastAsia="Times New Roman" w:cs="Times New Roman"/>
          <w:lang w:eastAsia="es-CL"/>
        </w:rPr>
      </w:pPr>
    </w:p>
    <w:p w14:paraId="2B410A37" w14:textId="77777777" w:rsidR="00DF0BB6" w:rsidRDefault="00DF0BB6" w:rsidP="00B71E4B">
      <w:pPr>
        <w:spacing w:after="0" w:line="240" w:lineRule="auto"/>
        <w:jc w:val="both"/>
        <w:rPr>
          <w:rFonts w:eastAsia="Times New Roman" w:cs="Times New Roman"/>
          <w:lang w:eastAsia="es-CL"/>
        </w:rPr>
      </w:pPr>
    </w:p>
    <w:p w14:paraId="7931AEBA" w14:textId="77777777" w:rsidR="00DF0BB6" w:rsidRDefault="00DF0BB6" w:rsidP="00B71E4B">
      <w:pPr>
        <w:spacing w:after="0" w:line="240" w:lineRule="auto"/>
        <w:jc w:val="both"/>
        <w:rPr>
          <w:rFonts w:eastAsia="Times New Roman" w:cs="Times New Roman"/>
          <w:lang w:eastAsia="es-CL"/>
        </w:rPr>
      </w:pPr>
    </w:p>
    <w:p w14:paraId="0209121B" w14:textId="77777777" w:rsidR="00DF0BB6" w:rsidRDefault="00DF0BB6" w:rsidP="00B71E4B">
      <w:pPr>
        <w:spacing w:after="0" w:line="240" w:lineRule="auto"/>
        <w:jc w:val="both"/>
        <w:rPr>
          <w:rFonts w:eastAsia="Times New Roman" w:cs="Times New Roman"/>
          <w:lang w:eastAsia="es-CL"/>
        </w:rPr>
      </w:pPr>
    </w:p>
    <w:p w14:paraId="31084517" w14:textId="77777777" w:rsidR="00DF0BB6" w:rsidRDefault="00DF0BB6" w:rsidP="00B71E4B">
      <w:pPr>
        <w:spacing w:after="0" w:line="240" w:lineRule="auto"/>
        <w:jc w:val="both"/>
        <w:rPr>
          <w:rFonts w:eastAsia="Times New Roman" w:cs="Times New Roman"/>
          <w:lang w:eastAsia="es-CL"/>
        </w:rPr>
      </w:pPr>
    </w:p>
    <w:p w14:paraId="254F4E70" w14:textId="77777777" w:rsidR="00DF0BB6" w:rsidRDefault="00DF0BB6" w:rsidP="00B71E4B">
      <w:pPr>
        <w:spacing w:after="0" w:line="240" w:lineRule="auto"/>
        <w:jc w:val="both"/>
        <w:rPr>
          <w:rFonts w:eastAsia="Times New Roman" w:cs="Times New Roman"/>
          <w:lang w:eastAsia="es-CL"/>
        </w:rPr>
      </w:pPr>
    </w:p>
    <w:p w14:paraId="6E80E950" w14:textId="77777777" w:rsidR="00DF0BB6" w:rsidRDefault="00DF0BB6" w:rsidP="00B71E4B">
      <w:pPr>
        <w:spacing w:after="0" w:line="240" w:lineRule="auto"/>
        <w:jc w:val="both"/>
        <w:rPr>
          <w:rFonts w:eastAsia="Times New Roman" w:cs="Times New Roman"/>
          <w:lang w:eastAsia="es-CL"/>
        </w:rPr>
      </w:pPr>
    </w:p>
    <w:p w14:paraId="62839EF7" w14:textId="59200166" w:rsidR="00DF0BB6" w:rsidRDefault="00512FFB" w:rsidP="00512FFB">
      <w:pPr>
        <w:tabs>
          <w:tab w:val="left" w:pos="6510"/>
        </w:tabs>
        <w:spacing w:after="0" w:line="240" w:lineRule="auto"/>
        <w:jc w:val="both"/>
        <w:rPr>
          <w:rFonts w:eastAsia="Times New Roman" w:cs="Times New Roman"/>
          <w:lang w:eastAsia="es-CL"/>
        </w:rPr>
      </w:pPr>
      <w:r>
        <w:rPr>
          <w:rFonts w:eastAsia="Times New Roman" w:cs="Times New Roman"/>
          <w:lang w:eastAsia="es-CL"/>
        </w:rPr>
        <w:tab/>
      </w:r>
    </w:p>
    <w:p w14:paraId="6E766223" w14:textId="77777777" w:rsidR="00DF0BB6" w:rsidRDefault="00DF0BB6" w:rsidP="00B71E4B">
      <w:pPr>
        <w:spacing w:after="0" w:line="240" w:lineRule="auto"/>
        <w:jc w:val="both"/>
        <w:rPr>
          <w:rFonts w:eastAsia="Times New Roman" w:cs="Times New Roman"/>
          <w:lang w:eastAsia="es-CL"/>
        </w:rPr>
      </w:pPr>
    </w:p>
    <w:p w14:paraId="4E9FD4F2" w14:textId="77777777" w:rsidR="00DF0BB6" w:rsidRDefault="00DF0BB6" w:rsidP="00B71E4B">
      <w:pPr>
        <w:spacing w:after="0" w:line="240" w:lineRule="auto"/>
        <w:jc w:val="both"/>
        <w:rPr>
          <w:rFonts w:eastAsia="Times New Roman" w:cs="Times New Roman"/>
          <w:lang w:eastAsia="es-CL"/>
        </w:rPr>
      </w:pPr>
    </w:p>
    <w:p w14:paraId="64B9280C" w14:textId="77777777" w:rsidR="00DF0BB6" w:rsidRDefault="00DF0BB6" w:rsidP="00B71E4B">
      <w:pPr>
        <w:spacing w:after="0" w:line="240" w:lineRule="auto"/>
        <w:jc w:val="both"/>
        <w:rPr>
          <w:rFonts w:eastAsia="Times New Roman" w:cs="Times New Roman"/>
          <w:lang w:eastAsia="es-CL"/>
        </w:rPr>
      </w:pPr>
    </w:p>
    <w:p w14:paraId="2E422FEC" w14:textId="77777777" w:rsidR="00DF0BB6" w:rsidRDefault="00DF0BB6" w:rsidP="00B71E4B">
      <w:pPr>
        <w:spacing w:after="0" w:line="240" w:lineRule="auto"/>
        <w:jc w:val="both"/>
        <w:rPr>
          <w:rFonts w:eastAsia="Times New Roman" w:cs="Times New Roman"/>
          <w:lang w:eastAsia="es-CL"/>
        </w:rPr>
      </w:pPr>
    </w:p>
    <w:p w14:paraId="3C35493A" w14:textId="77777777" w:rsidR="00DF0BB6" w:rsidRDefault="00DF0BB6" w:rsidP="00B71E4B">
      <w:pPr>
        <w:spacing w:after="0" w:line="240" w:lineRule="auto"/>
        <w:jc w:val="both"/>
        <w:rPr>
          <w:rFonts w:eastAsia="Times New Roman" w:cs="Times New Roman"/>
          <w:lang w:eastAsia="es-CL"/>
        </w:rPr>
      </w:pPr>
    </w:p>
    <w:p w14:paraId="6346FD66" w14:textId="77777777" w:rsidR="00DF0BB6" w:rsidRDefault="00DF0BB6" w:rsidP="00B71E4B">
      <w:pPr>
        <w:spacing w:after="0" w:line="240" w:lineRule="auto"/>
        <w:jc w:val="both"/>
        <w:rPr>
          <w:rFonts w:eastAsia="Times New Roman" w:cs="Times New Roman"/>
          <w:lang w:eastAsia="es-CL"/>
        </w:rPr>
      </w:pPr>
    </w:p>
    <w:p w14:paraId="5F1BF62B" w14:textId="77777777" w:rsidR="005B3541" w:rsidRDefault="005B3541" w:rsidP="00B71E4B">
      <w:pPr>
        <w:spacing w:after="0" w:line="240" w:lineRule="auto"/>
        <w:jc w:val="both"/>
        <w:rPr>
          <w:rFonts w:eastAsia="Times New Roman" w:cs="Times New Roman"/>
          <w:lang w:eastAsia="es-CL"/>
        </w:rPr>
      </w:pPr>
    </w:p>
    <w:p w14:paraId="4EBFB932" w14:textId="77777777" w:rsidR="005B3541" w:rsidRDefault="005B3541" w:rsidP="00B71E4B">
      <w:pPr>
        <w:spacing w:after="0" w:line="240" w:lineRule="auto"/>
        <w:jc w:val="both"/>
        <w:rPr>
          <w:rFonts w:eastAsia="Times New Roman" w:cs="Times New Roman"/>
          <w:lang w:eastAsia="es-CL"/>
        </w:rPr>
      </w:pPr>
      <w:bookmarkStart w:id="0" w:name="_GoBack"/>
      <w:bookmarkEnd w:id="0"/>
    </w:p>
    <w:p w14:paraId="51353549" w14:textId="77777777" w:rsidR="00DF0BB6" w:rsidRDefault="00DF0BB6" w:rsidP="00B71E4B">
      <w:pPr>
        <w:spacing w:after="0" w:line="240" w:lineRule="auto"/>
        <w:jc w:val="both"/>
        <w:rPr>
          <w:rFonts w:eastAsia="Times New Roman" w:cs="Times New Roman"/>
          <w:lang w:eastAsia="es-CL"/>
        </w:rPr>
      </w:pPr>
    </w:p>
    <w:sdt>
      <w:sdtPr>
        <w:rPr>
          <w:rFonts w:asciiTheme="minorHAnsi" w:eastAsiaTheme="minorHAnsi" w:hAnsiTheme="minorHAnsi" w:cstheme="minorBidi"/>
          <w:color w:val="auto"/>
          <w:sz w:val="22"/>
          <w:szCs w:val="22"/>
          <w:lang w:val="es-ES" w:eastAsia="en-US"/>
        </w:rPr>
        <w:id w:val="1170593661"/>
        <w:docPartObj>
          <w:docPartGallery w:val="Table of Contents"/>
          <w:docPartUnique/>
        </w:docPartObj>
      </w:sdtPr>
      <w:sdtEndPr>
        <w:rPr>
          <w:b/>
          <w:bCs/>
        </w:rPr>
      </w:sdtEndPr>
      <w:sdtContent>
        <w:p w14:paraId="12CEAC0B" w14:textId="60866008" w:rsidR="00DF0BB6" w:rsidRDefault="00DF0BB6">
          <w:pPr>
            <w:pStyle w:val="TtulodeTDC"/>
            <w:rPr>
              <w:rFonts w:asciiTheme="minorHAnsi" w:eastAsia="Times New Roman" w:hAnsiTheme="minorHAnsi" w:cs="Times New Roman"/>
              <w:b/>
              <w:color w:val="auto"/>
              <w:sz w:val="28"/>
              <w:szCs w:val="22"/>
            </w:rPr>
          </w:pPr>
          <w:r w:rsidRPr="00DA33B7">
            <w:rPr>
              <w:rFonts w:asciiTheme="minorHAnsi" w:eastAsia="Times New Roman" w:hAnsiTheme="minorHAnsi" w:cs="Times New Roman"/>
              <w:b/>
              <w:color w:val="auto"/>
              <w:sz w:val="28"/>
              <w:szCs w:val="22"/>
            </w:rPr>
            <w:t>Contenido</w:t>
          </w:r>
        </w:p>
        <w:p w14:paraId="6B097E26" w14:textId="77777777" w:rsidR="00DF0BB6" w:rsidRPr="00DA33B7" w:rsidRDefault="00DF0BB6" w:rsidP="00DA33B7"/>
        <w:p w14:paraId="7AFF16C3" w14:textId="77777777" w:rsidR="00DE452E" w:rsidRDefault="00DF0BB6">
          <w:pPr>
            <w:pStyle w:val="TDC1"/>
            <w:rPr>
              <w:rFonts w:eastAsiaTheme="minorEastAsia"/>
              <w:b w:val="0"/>
              <w:lang w:eastAsia="es-CL"/>
            </w:rPr>
          </w:pPr>
          <w:r>
            <w:fldChar w:fldCharType="begin"/>
          </w:r>
          <w:r>
            <w:instrText xml:space="preserve"> TOC \o "1-3" \h \z \u </w:instrText>
          </w:r>
          <w:r>
            <w:fldChar w:fldCharType="separate"/>
          </w:r>
          <w:hyperlink w:anchor="_Toc480814490" w:history="1">
            <w:r w:rsidR="00DE452E" w:rsidRPr="00AB09CC">
              <w:rPr>
                <w:rStyle w:val="Hipervnculo"/>
                <w:rFonts w:ascii="Arial" w:hAnsi="Arial" w:cs="Arial"/>
              </w:rPr>
              <w:t>1.- CARACTERISTICAS DE LA CONVOCATORIA</w:t>
            </w:r>
            <w:r w:rsidR="00DE452E">
              <w:rPr>
                <w:webHidden/>
              </w:rPr>
              <w:tab/>
            </w:r>
            <w:r w:rsidR="00DE452E">
              <w:rPr>
                <w:webHidden/>
              </w:rPr>
              <w:fldChar w:fldCharType="begin"/>
            </w:r>
            <w:r w:rsidR="00DE452E">
              <w:rPr>
                <w:webHidden/>
              </w:rPr>
              <w:instrText xml:space="preserve"> PAGEREF _Toc480814490 \h </w:instrText>
            </w:r>
            <w:r w:rsidR="00DE452E">
              <w:rPr>
                <w:webHidden/>
              </w:rPr>
            </w:r>
            <w:r w:rsidR="00DE452E">
              <w:rPr>
                <w:webHidden/>
              </w:rPr>
              <w:fldChar w:fldCharType="separate"/>
            </w:r>
            <w:r w:rsidR="001B20FD">
              <w:rPr>
                <w:webHidden/>
              </w:rPr>
              <w:t>3</w:t>
            </w:r>
            <w:r w:rsidR="00DE452E">
              <w:rPr>
                <w:webHidden/>
              </w:rPr>
              <w:fldChar w:fldCharType="end"/>
            </w:r>
          </w:hyperlink>
        </w:p>
        <w:p w14:paraId="27192B94" w14:textId="77777777" w:rsidR="00DE452E" w:rsidRDefault="00551F8D">
          <w:pPr>
            <w:pStyle w:val="TDC2"/>
            <w:tabs>
              <w:tab w:val="right" w:leader="dot" w:pos="8828"/>
            </w:tabs>
            <w:rPr>
              <w:rFonts w:eastAsiaTheme="minorEastAsia"/>
              <w:noProof/>
              <w:lang w:eastAsia="es-CL"/>
            </w:rPr>
          </w:pPr>
          <w:hyperlink w:anchor="_Toc480814491" w:history="1">
            <w:r w:rsidR="00DE452E" w:rsidRPr="00AB09CC">
              <w:rPr>
                <w:rStyle w:val="Hipervnculo"/>
                <w:rFonts w:ascii="Arial" w:hAnsi="Arial" w:cs="Arial"/>
                <w:noProof/>
              </w:rPr>
              <w:t>1.1.- PRESUPUESTO</w:t>
            </w:r>
            <w:r w:rsidR="00DE452E">
              <w:rPr>
                <w:noProof/>
                <w:webHidden/>
              </w:rPr>
              <w:tab/>
            </w:r>
            <w:r w:rsidR="00DE452E">
              <w:rPr>
                <w:noProof/>
                <w:webHidden/>
              </w:rPr>
              <w:fldChar w:fldCharType="begin"/>
            </w:r>
            <w:r w:rsidR="00DE452E">
              <w:rPr>
                <w:noProof/>
                <w:webHidden/>
              </w:rPr>
              <w:instrText xml:space="preserve"> PAGEREF _Toc480814491 \h </w:instrText>
            </w:r>
            <w:r w:rsidR="00DE452E">
              <w:rPr>
                <w:noProof/>
                <w:webHidden/>
              </w:rPr>
            </w:r>
            <w:r w:rsidR="00DE452E">
              <w:rPr>
                <w:noProof/>
                <w:webHidden/>
              </w:rPr>
              <w:fldChar w:fldCharType="separate"/>
            </w:r>
            <w:r w:rsidR="001B20FD">
              <w:rPr>
                <w:noProof/>
                <w:webHidden/>
              </w:rPr>
              <w:t>3</w:t>
            </w:r>
            <w:r w:rsidR="00DE452E">
              <w:rPr>
                <w:noProof/>
                <w:webHidden/>
              </w:rPr>
              <w:fldChar w:fldCharType="end"/>
            </w:r>
          </w:hyperlink>
        </w:p>
        <w:p w14:paraId="0BA9A69C" w14:textId="77777777" w:rsidR="00DE452E" w:rsidRDefault="00551F8D">
          <w:pPr>
            <w:pStyle w:val="TDC2"/>
            <w:tabs>
              <w:tab w:val="right" w:leader="dot" w:pos="8828"/>
            </w:tabs>
            <w:rPr>
              <w:rFonts w:eastAsiaTheme="minorEastAsia"/>
              <w:noProof/>
              <w:lang w:eastAsia="es-CL"/>
            </w:rPr>
          </w:pPr>
          <w:hyperlink w:anchor="_Toc480814492" w:history="1">
            <w:r w:rsidR="00DE452E" w:rsidRPr="00AB09CC">
              <w:rPr>
                <w:rStyle w:val="Hipervnculo"/>
                <w:rFonts w:ascii="Arial" w:hAnsi="Arial" w:cs="Arial"/>
                <w:noProof/>
              </w:rPr>
              <w:t>1.2.- INCENTIVOS</w:t>
            </w:r>
            <w:r w:rsidR="00DE452E">
              <w:rPr>
                <w:noProof/>
                <w:webHidden/>
              </w:rPr>
              <w:tab/>
            </w:r>
            <w:r w:rsidR="00DE452E">
              <w:rPr>
                <w:noProof/>
                <w:webHidden/>
              </w:rPr>
              <w:fldChar w:fldCharType="begin"/>
            </w:r>
            <w:r w:rsidR="00DE452E">
              <w:rPr>
                <w:noProof/>
                <w:webHidden/>
              </w:rPr>
              <w:instrText xml:space="preserve"> PAGEREF _Toc480814492 \h </w:instrText>
            </w:r>
            <w:r w:rsidR="00DE452E">
              <w:rPr>
                <w:noProof/>
                <w:webHidden/>
              </w:rPr>
            </w:r>
            <w:r w:rsidR="00DE452E">
              <w:rPr>
                <w:noProof/>
                <w:webHidden/>
              </w:rPr>
              <w:fldChar w:fldCharType="separate"/>
            </w:r>
            <w:r w:rsidR="001B20FD">
              <w:rPr>
                <w:noProof/>
                <w:webHidden/>
              </w:rPr>
              <w:t>4</w:t>
            </w:r>
            <w:r w:rsidR="00DE452E">
              <w:rPr>
                <w:noProof/>
                <w:webHidden/>
              </w:rPr>
              <w:fldChar w:fldCharType="end"/>
            </w:r>
          </w:hyperlink>
        </w:p>
        <w:p w14:paraId="066959FC" w14:textId="77777777" w:rsidR="00DE452E" w:rsidRDefault="00551F8D">
          <w:pPr>
            <w:pStyle w:val="TDC2"/>
            <w:tabs>
              <w:tab w:val="right" w:leader="dot" w:pos="8828"/>
            </w:tabs>
            <w:rPr>
              <w:rFonts w:eastAsiaTheme="minorEastAsia"/>
              <w:noProof/>
              <w:lang w:eastAsia="es-CL"/>
            </w:rPr>
          </w:pPr>
          <w:hyperlink w:anchor="_Toc480814493" w:history="1">
            <w:r w:rsidR="00DE452E" w:rsidRPr="00AB09CC">
              <w:rPr>
                <w:rStyle w:val="Hipervnculo"/>
                <w:rFonts w:ascii="Arial" w:hAnsi="Arial" w:cs="Arial"/>
                <w:noProof/>
              </w:rPr>
              <w:t>1.3.- ARTICULOS</w:t>
            </w:r>
            <w:r w:rsidR="00DE452E">
              <w:rPr>
                <w:noProof/>
                <w:webHidden/>
              </w:rPr>
              <w:tab/>
            </w:r>
            <w:r w:rsidR="00DE452E">
              <w:rPr>
                <w:noProof/>
                <w:webHidden/>
              </w:rPr>
              <w:fldChar w:fldCharType="begin"/>
            </w:r>
            <w:r w:rsidR="00DE452E">
              <w:rPr>
                <w:noProof/>
                <w:webHidden/>
              </w:rPr>
              <w:instrText xml:space="preserve"> PAGEREF _Toc480814493 \h </w:instrText>
            </w:r>
            <w:r w:rsidR="00DE452E">
              <w:rPr>
                <w:noProof/>
                <w:webHidden/>
              </w:rPr>
            </w:r>
            <w:r w:rsidR="00DE452E">
              <w:rPr>
                <w:noProof/>
                <w:webHidden/>
              </w:rPr>
              <w:fldChar w:fldCharType="separate"/>
            </w:r>
            <w:r w:rsidR="001B20FD">
              <w:rPr>
                <w:noProof/>
                <w:webHidden/>
              </w:rPr>
              <w:t>5</w:t>
            </w:r>
            <w:r w:rsidR="00DE452E">
              <w:rPr>
                <w:noProof/>
                <w:webHidden/>
              </w:rPr>
              <w:fldChar w:fldCharType="end"/>
            </w:r>
          </w:hyperlink>
        </w:p>
        <w:p w14:paraId="12ADCB93" w14:textId="77777777" w:rsidR="00DE452E" w:rsidRDefault="00551F8D">
          <w:pPr>
            <w:pStyle w:val="TDC1"/>
            <w:rPr>
              <w:rFonts w:eastAsiaTheme="minorEastAsia"/>
              <w:b w:val="0"/>
              <w:lang w:eastAsia="es-CL"/>
            </w:rPr>
          </w:pPr>
          <w:hyperlink w:anchor="_Toc480814494" w:history="1">
            <w:r w:rsidR="00DE452E" w:rsidRPr="00AB09CC">
              <w:rPr>
                <w:rStyle w:val="Hipervnculo"/>
                <w:rFonts w:ascii="Arial" w:hAnsi="Arial" w:cs="Arial"/>
              </w:rPr>
              <w:t>ANEXO</w:t>
            </w:r>
            <w:r w:rsidR="00DE452E">
              <w:rPr>
                <w:webHidden/>
              </w:rPr>
              <w:tab/>
            </w:r>
            <w:r w:rsidR="00DE452E">
              <w:rPr>
                <w:webHidden/>
              </w:rPr>
              <w:fldChar w:fldCharType="begin"/>
            </w:r>
            <w:r w:rsidR="00DE452E">
              <w:rPr>
                <w:webHidden/>
              </w:rPr>
              <w:instrText xml:space="preserve"> PAGEREF _Toc480814494 \h </w:instrText>
            </w:r>
            <w:r w:rsidR="00DE452E">
              <w:rPr>
                <w:webHidden/>
              </w:rPr>
            </w:r>
            <w:r w:rsidR="00DE452E">
              <w:rPr>
                <w:webHidden/>
              </w:rPr>
              <w:fldChar w:fldCharType="separate"/>
            </w:r>
            <w:r w:rsidR="001B20FD">
              <w:rPr>
                <w:webHidden/>
              </w:rPr>
              <w:t>6</w:t>
            </w:r>
            <w:r w:rsidR="00DE452E">
              <w:rPr>
                <w:webHidden/>
              </w:rPr>
              <w:fldChar w:fldCharType="end"/>
            </w:r>
          </w:hyperlink>
        </w:p>
        <w:p w14:paraId="086E0F91" w14:textId="23051784" w:rsidR="00DF0BB6" w:rsidRPr="00AB6041" w:rsidRDefault="00DF0BB6" w:rsidP="00AB6041">
          <w:r>
            <w:rPr>
              <w:b/>
              <w:bCs/>
              <w:lang w:val="es-ES"/>
            </w:rPr>
            <w:fldChar w:fldCharType="end"/>
          </w:r>
        </w:p>
      </w:sdtContent>
    </w:sdt>
    <w:p w14:paraId="047F1536" w14:textId="67A16E0E" w:rsidR="00B71E4B" w:rsidRPr="00DA33B7" w:rsidRDefault="00485F19" w:rsidP="00B71E4B">
      <w:pPr>
        <w:spacing w:after="0" w:line="240" w:lineRule="auto"/>
        <w:jc w:val="both"/>
        <w:rPr>
          <w:rFonts w:ascii="Arial" w:eastAsia="Times New Roman" w:hAnsi="Arial" w:cs="Arial"/>
          <w:sz w:val="24"/>
          <w:szCs w:val="24"/>
          <w:lang w:eastAsia="es-CL"/>
        </w:rPr>
      </w:pPr>
      <w:r w:rsidRPr="00DA33B7">
        <w:rPr>
          <w:rFonts w:ascii="Arial" w:eastAsia="Times New Roman" w:hAnsi="Arial" w:cs="Arial"/>
          <w:sz w:val="24"/>
          <w:szCs w:val="24"/>
          <w:lang w:eastAsia="es-CL"/>
        </w:rPr>
        <w:t xml:space="preserve">El objetivo principal </w:t>
      </w:r>
      <w:r w:rsidR="00DF6FCF" w:rsidRPr="00DA33B7">
        <w:rPr>
          <w:rFonts w:ascii="Arial" w:eastAsia="Times New Roman" w:hAnsi="Arial" w:cs="Arial"/>
          <w:sz w:val="24"/>
          <w:szCs w:val="24"/>
          <w:lang w:eastAsia="es-CL"/>
        </w:rPr>
        <w:t xml:space="preserve">de la Convocatoria es </w:t>
      </w:r>
      <w:r w:rsidRPr="00DA33B7">
        <w:rPr>
          <w:rFonts w:ascii="Arial" w:eastAsia="Times New Roman" w:hAnsi="Arial" w:cs="Arial"/>
          <w:sz w:val="24"/>
          <w:szCs w:val="24"/>
          <w:lang w:eastAsia="es-CL"/>
        </w:rPr>
        <w:t>incentivar la productividad en publicaciones</w:t>
      </w:r>
      <w:r w:rsidR="0099129D" w:rsidRPr="00DA33B7">
        <w:rPr>
          <w:rFonts w:ascii="Arial" w:eastAsia="Times New Roman" w:hAnsi="Arial" w:cs="Arial"/>
          <w:sz w:val="24"/>
          <w:szCs w:val="24"/>
          <w:lang w:eastAsia="es-CL"/>
        </w:rPr>
        <w:t xml:space="preserve"> de</w:t>
      </w:r>
      <w:r w:rsidR="00E629F2" w:rsidRPr="00DA33B7">
        <w:rPr>
          <w:rFonts w:ascii="Arial" w:eastAsia="Times New Roman" w:hAnsi="Arial" w:cs="Arial"/>
          <w:sz w:val="24"/>
          <w:szCs w:val="24"/>
          <w:lang w:eastAsia="es-CL"/>
        </w:rPr>
        <w:t xml:space="preserve"> alto</w:t>
      </w:r>
      <w:r w:rsidR="0099129D" w:rsidRPr="00DA33B7">
        <w:rPr>
          <w:rFonts w:ascii="Arial" w:eastAsia="Times New Roman" w:hAnsi="Arial" w:cs="Arial"/>
          <w:sz w:val="24"/>
          <w:szCs w:val="24"/>
          <w:lang w:eastAsia="es-CL"/>
        </w:rPr>
        <w:t xml:space="preserve"> impacto</w:t>
      </w:r>
      <w:r w:rsidR="00DA33B7">
        <w:rPr>
          <w:rFonts w:ascii="Arial" w:eastAsia="Times New Roman" w:hAnsi="Arial" w:cs="Arial"/>
          <w:sz w:val="24"/>
          <w:szCs w:val="24"/>
          <w:lang w:eastAsia="es-CL"/>
        </w:rPr>
        <w:t>, en partic</w:t>
      </w:r>
      <w:r w:rsidR="001B20FD">
        <w:rPr>
          <w:rFonts w:ascii="Arial" w:eastAsia="Times New Roman" w:hAnsi="Arial" w:cs="Arial"/>
          <w:sz w:val="24"/>
          <w:szCs w:val="24"/>
          <w:lang w:eastAsia="es-CL"/>
        </w:rPr>
        <w:t>ular aquellas que impacten en los</w:t>
      </w:r>
      <w:r w:rsidR="00DA33B7">
        <w:rPr>
          <w:rFonts w:ascii="Arial" w:eastAsia="Times New Roman" w:hAnsi="Arial" w:cs="Arial"/>
          <w:sz w:val="24"/>
          <w:szCs w:val="24"/>
          <w:lang w:eastAsia="es-CL"/>
        </w:rPr>
        <w:t xml:space="preserve"> Primer</w:t>
      </w:r>
      <w:r w:rsidR="001B20FD">
        <w:rPr>
          <w:rFonts w:ascii="Arial" w:eastAsia="Times New Roman" w:hAnsi="Arial" w:cs="Arial"/>
          <w:sz w:val="24"/>
          <w:szCs w:val="24"/>
          <w:lang w:eastAsia="es-CL"/>
        </w:rPr>
        <w:t>os</w:t>
      </w:r>
      <w:r w:rsidR="00DA33B7">
        <w:rPr>
          <w:rFonts w:ascii="Arial" w:eastAsia="Times New Roman" w:hAnsi="Arial" w:cs="Arial"/>
          <w:sz w:val="24"/>
          <w:szCs w:val="24"/>
          <w:lang w:eastAsia="es-CL"/>
        </w:rPr>
        <w:t xml:space="preserve"> Cuartil</w:t>
      </w:r>
      <w:r w:rsidR="001B20FD">
        <w:rPr>
          <w:rFonts w:ascii="Arial" w:eastAsia="Times New Roman" w:hAnsi="Arial" w:cs="Arial"/>
          <w:sz w:val="24"/>
          <w:szCs w:val="24"/>
          <w:lang w:eastAsia="es-CL"/>
        </w:rPr>
        <w:t>es</w:t>
      </w:r>
      <w:r w:rsidR="00DA33B7">
        <w:rPr>
          <w:rFonts w:ascii="Arial" w:eastAsia="Times New Roman" w:hAnsi="Arial" w:cs="Arial"/>
          <w:sz w:val="24"/>
          <w:szCs w:val="24"/>
          <w:lang w:eastAsia="es-CL"/>
        </w:rPr>
        <w:t xml:space="preserve"> (Q1</w:t>
      </w:r>
      <w:r w:rsidR="001B20FD">
        <w:rPr>
          <w:rFonts w:ascii="Arial" w:eastAsia="Times New Roman" w:hAnsi="Arial" w:cs="Arial"/>
          <w:sz w:val="24"/>
          <w:szCs w:val="24"/>
          <w:lang w:eastAsia="es-CL"/>
        </w:rPr>
        <w:t xml:space="preserve"> y Q2</w:t>
      </w:r>
      <w:r w:rsidR="00DA33B7">
        <w:rPr>
          <w:rFonts w:ascii="Arial" w:eastAsia="Times New Roman" w:hAnsi="Arial" w:cs="Arial"/>
          <w:sz w:val="24"/>
          <w:szCs w:val="24"/>
          <w:lang w:eastAsia="es-CL"/>
        </w:rPr>
        <w:t>),</w:t>
      </w:r>
      <w:r w:rsidRPr="00DA33B7">
        <w:rPr>
          <w:rFonts w:ascii="Arial" w:eastAsia="Times New Roman" w:hAnsi="Arial" w:cs="Arial"/>
          <w:sz w:val="24"/>
          <w:szCs w:val="24"/>
          <w:lang w:eastAsia="es-CL"/>
        </w:rPr>
        <w:t xml:space="preserve"> que generen una base de respaldo a las postulaciones de proyectos de investigación básica y/o aplicada, de fondos concursables CONICYT en sus diversas modalidades (FONDECYT Regular, FONDECYT Iniciación, FONDECYT Post Doctorado, FONDAP Centros de Excelencia, FONDEF, etc.) Para ello, se requiere formar en el corto plazo una sólida base de publicaciones de alto nivel que permita a los académicos ser competitivos en las convocatorias públicas, nacionales e internacionales a mediano y largo plazo. Ello permite contribuir con el crec</w:t>
      </w:r>
      <w:r w:rsidR="00D10E95">
        <w:rPr>
          <w:rFonts w:ascii="Arial" w:eastAsia="Times New Roman" w:hAnsi="Arial" w:cs="Arial"/>
          <w:sz w:val="24"/>
          <w:szCs w:val="24"/>
          <w:lang w:eastAsia="es-CL"/>
        </w:rPr>
        <w:t xml:space="preserve">imiento del peso curricular del </w:t>
      </w:r>
      <w:r w:rsidRPr="00DA33B7">
        <w:rPr>
          <w:rFonts w:ascii="Arial" w:eastAsia="Times New Roman" w:hAnsi="Arial" w:cs="Arial"/>
          <w:sz w:val="24"/>
          <w:szCs w:val="24"/>
          <w:lang w:eastAsia="es-CL"/>
        </w:rPr>
        <w:t>investigador(a) –académico (a) en su evaluación ante dichas convocatorias.</w:t>
      </w:r>
    </w:p>
    <w:p w14:paraId="1A5D70AB" w14:textId="6BCB528F" w:rsidR="00DF6FCF" w:rsidRPr="00DA33B7" w:rsidRDefault="00DF6FCF" w:rsidP="00B71E4B">
      <w:pPr>
        <w:spacing w:after="0" w:line="240" w:lineRule="auto"/>
        <w:jc w:val="both"/>
        <w:rPr>
          <w:rFonts w:ascii="Arial" w:hAnsi="Arial" w:cs="Arial"/>
          <w:sz w:val="24"/>
          <w:szCs w:val="24"/>
        </w:rPr>
      </w:pPr>
      <w:r w:rsidRPr="00DA33B7">
        <w:rPr>
          <w:rFonts w:ascii="Arial" w:hAnsi="Arial" w:cs="Arial"/>
          <w:sz w:val="24"/>
          <w:szCs w:val="24"/>
        </w:rPr>
        <w:t xml:space="preserve">Esta convocatoria, por lo tanto, incentivará mediante el apoyo monetario y/o capacidades requeridas, publicaciones en revistas de alto impacto indexadas en las bases WOS </w:t>
      </w:r>
      <w:r w:rsidR="00D10E95">
        <w:rPr>
          <w:rFonts w:ascii="Arial" w:hAnsi="Arial" w:cs="Arial"/>
          <w:sz w:val="24"/>
          <w:szCs w:val="24"/>
        </w:rPr>
        <w:t xml:space="preserve">Core </w:t>
      </w:r>
      <w:proofErr w:type="spellStart"/>
      <w:r w:rsidR="00D10E95">
        <w:rPr>
          <w:rFonts w:ascii="Arial" w:hAnsi="Arial" w:cs="Arial"/>
          <w:sz w:val="24"/>
          <w:szCs w:val="24"/>
        </w:rPr>
        <w:t>Collection</w:t>
      </w:r>
      <w:proofErr w:type="spellEnd"/>
      <w:r w:rsidRPr="00DA33B7">
        <w:rPr>
          <w:rFonts w:ascii="Arial" w:hAnsi="Arial" w:cs="Arial"/>
          <w:sz w:val="24"/>
          <w:szCs w:val="24"/>
        </w:rPr>
        <w:t xml:space="preserve"> de acuerdo a la naturaleza de la disciplina</w:t>
      </w:r>
      <w:r w:rsidR="00E629F2" w:rsidRPr="00DA33B7">
        <w:rPr>
          <w:rFonts w:ascii="Arial" w:hAnsi="Arial" w:cs="Arial"/>
          <w:sz w:val="24"/>
          <w:szCs w:val="24"/>
        </w:rPr>
        <w:t xml:space="preserve"> </w:t>
      </w:r>
      <w:r w:rsidRPr="00DA33B7">
        <w:rPr>
          <w:rFonts w:ascii="Arial" w:hAnsi="Arial" w:cs="Arial"/>
          <w:sz w:val="24"/>
          <w:szCs w:val="24"/>
        </w:rPr>
        <w:t>o en aquellas revistas de la especialidad que tengan impacto equivalente y comité editorial</w:t>
      </w:r>
      <w:r w:rsidR="00B67850">
        <w:rPr>
          <w:rFonts w:ascii="Arial" w:hAnsi="Arial" w:cs="Arial"/>
          <w:sz w:val="24"/>
          <w:szCs w:val="24"/>
        </w:rPr>
        <w:t>.</w:t>
      </w:r>
    </w:p>
    <w:p w14:paraId="0DB7FE81" w14:textId="77777777" w:rsidR="00E629F2" w:rsidRPr="00DA33B7" w:rsidRDefault="00DF6FCF" w:rsidP="00E629F2">
      <w:pPr>
        <w:spacing w:after="0" w:line="240" w:lineRule="auto"/>
        <w:jc w:val="both"/>
        <w:rPr>
          <w:rFonts w:ascii="Arial" w:hAnsi="Arial" w:cs="Arial"/>
          <w:sz w:val="24"/>
          <w:szCs w:val="24"/>
        </w:rPr>
      </w:pPr>
      <w:r w:rsidRPr="00DA33B7">
        <w:rPr>
          <w:rFonts w:ascii="Arial" w:hAnsi="Arial" w:cs="Arial"/>
          <w:sz w:val="24"/>
          <w:szCs w:val="24"/>
        </w:rPr>
        <w:t xml:space="preserve">Las publicaciones resultantes deberán reflejar el trabajo conjunto y complementario de los investigadores y su inserción en redes internacionales de cooperación (con investigadores de otros centros o grupos de investigación equivalentes o de estándares superiores). </w:t>
      </w:r>
    </w:p>
    <w:p w14:paraId="66AB5F0C" w14:textId="77777777" w:rsidR="00E629F2" w:rsidRPr="00DA33B7" w:rsidRDefault="00E629F2" w:rsidP="00E629F2">
      <w:pPr>
        <w:spacing w:after="0" w:line="240" w:lineRule="auto"/>
        <w:jc w:val="both"/>
        <w:rPr>
          <w:rFonts w:ascii="Arial" w:hAnsi="Arial" w:cs="Arial"/>
          <w:sz w:val="24"/>
          <w:szCs w:val="24"/>
        </w:rPr>
      </w:pPr>
    </w:p>
    <w:p w14:paraId="04C4B805" w14:textId="77777777" w:rsidR="000C4BFB" w:rsidRPr="00DA33B7" w:rsidRDefault="00485F19" w:rsidP="000C4BFB">
      <w:pPr>
        <w:spacing w:after="0" w:line="240" w:lineRule="auto"/>
        <w:jc w:val="both"/>
        <w:rPr>
          <w:rFonts w:ascii="Arial" w:eastAsia="Times New Roman" w:hAnsi="Arial" w:cs="Arial"/>
          <w:sz w:val="24"/>
          <w:szCs w:val="24"/>
          <w:lang w:eastAsia="es-CL"/>
        </w:rPr>
      </w:pPr>
      <w:r w:rsidRPr="00DA33B7">
        <w:rPr>
          <w:rFonts w:ascii="Arial" w:eastAsia="Times New Roman" w:hAnsi="Arial" w:cs="Arial"/>
          <w:sz w:val="24"/>
          <w:szCs w:val="24"/>
          <w:lang w:eastAsia="es-CL"/>
        </w:rPr>
        <w:t>Los principios para otorgar los incentivos a publicaciones se basan en:</w:t>
      </w:r>
    </w:p>
    <w:p w14:paraId="0E6905C3" w14:textId="77777777" w:rsidR="00DF0BB6" w:rsidRPr="00DA33B7" w:rsidRDefault="00DF0BB6" w:rsidP="000C4BFB">
      <w:pPr>
        <w:spacing w:after="0" w:line="240" w:lineRule="auto"/>
        <w:jc w:val="both"/>
        <w:rPr>
          <w:rFonts w:ascii="Arial" w:eastAsia="Times New Roman" w:hAnsi="Arial" w:cs="Arial"/>
          <w:sz w:val="24"/>
          <w:szCs w:val="24"/>
          <w:lang w:eastAsia="es-CL"/>
        </w:rPr>
      </w:pPr>
    </w:p>
    <w:p w14:paraId="4FEC1B44" w14:textId="4CD25F6A" w:rsidR="000C4BFB" w:rsidRPr="004E243C" w:rsidRDefault="00485F19" w:rsidP="000C4BFB">
      <w:pPr>
        <w:pStyle w:val="Prrafodelista"/>
        <w:numPr>
          <w:ilvl w:val="0"/>
          <w:numId w:val="17"/>
        </w:numPr>
        <w:spacing w:after="0" w:line="240" w:lineRule="auto"/>
        <w:jc w:val="both"/>
        <w:rPr>
          <w:rFonts w:ascii="Arial" w:eastAsia="Times New Roman" w:hAnsi="Arial" w:cs="Arial"/>
          <w:color w:val="000000" w:themeColor="text1"/>
          <w:sz w:val="24"/>
          <w:szCs w:val="24"/>
          <w:lang w:eastAsia="es-CL"/>
        </w:rPr>
      </w:pPr>
      <w:r w:rsidRPr="00DA33B7">
        <w:rPr>
          <w:rFonts w:ascii="Arial" w:eastAsia="Times New Roman" w:hAnsi="Arial" w:cs="Arial"/>
          <w:b/>
          <w:sz w:val="24"/>
          <w:szCs w:val="24"/>
          <w:lang w:eastAsia="es-CL"/>
        </w:rPr>
        <w:t>Fomentar</w:t>
      </w:r>
      <w:r w:rsidRPr="00DA33B7">
        <w:rPr>
          <w:rFonts w:ascii="Arial" w:eastAsia="Times New Roman" w:hAnsi="Arial" w:cs="Arial"/>
          <w:sz w:val="24"/>
          <w:szCs w:val="24"/>
          <w:lang w:eastAsia="es-CL"/>
        </w:rPr>
        <w:t xml:space="preserve"> la cultura de publicar resultados de investigación y proyectarse en el mediano plazo hacia niveles de </w:t>
      </w:r>
      <w:r w:rsidRPr="00DA33B7">
        <w:rPr>
          <w:rFonts w:ascii="Arial" w:eastAsia="Times New Roman" w:hAnsi="Arial" w:cs="Arial"/>
          <w:b/>
          <w:sz w:val="24"/>
          <w:szCs w:val="24"/>
          <w:lang w:eastAsia="es-CL"/>
        </w:rPr>
        <w:t>excelencia, reconocidos nacional e internacionalmente</w:t>
      </w:r>
      <w:r w:rsidR="00664BE0">
        <w:rPr>
          <w:rFonts w:ascii="Arial" w:eastAsia="Times New Roman" w:hAnsi="Arial" w:cs="Arial"/>
          <w:sz w:val="24"/>
          <w:szCs w:val="24"/>
          <w:lang w:eastAsia="es-CL"/>
        </w:rPr>
        <w:t>,</w:t>
      </w:r>
      <w:r w:rsidR="00664BE0" w:rsidRPr="00DA33B7">
        <w:rPr>
          <w:rFonts w:ascii="Arial" w:eastAsia="Times New Roman" w:hAnsi="Arial" w:cs="Arial"/>
          <w:color w:val="FF0000"/>
          <w:sz w:val="24"/>
          <w:szCs w:val="24"/>
          <w:lang w:eastAsia="es-CL"/>
        </w:rPr>
        <w:t xml:space="preserve"> </w:t>
      </w:r>
      <w:r w:rsidR="00664BE0" w:rsidRPr="004E243C">
        <w:rPr>
          <w:rFonts w:ascii="Arial" w:eastAsia="Times New Roman" w:hAnsi="Arial" w:cs="Arial"/>
          <w:color w:val="000000" w:themeColor="text1"/>
          <w:sz w:val="24"/>
          <w:szCs w:val="24"/>
          <w:lang w:eastAsia="es-CL"/>
        </w:rPr>
        <w:t xml:space="preserve">teniendo en cuenta la participación activa de investigadores jóvenes con poca experiencia en publicación de alto impacto como de investigadores experimentados que ya cuenten con un acervo bibliográfico </w:t>
      </w:r>
      <w:r w:rsidR="006B281F" w:rsidRPr="004E243C">
        <w:rPr>
          <w:rFonts w:ascii="Arial" w:eastAsia="Times New Roman" w:hAnsi="Arial" w:cs="Arial"/>
          <w:color w:val="000000" w:themeColor="text1"/>
          <w:sz w:val="24"/>
          <w:szCs w:val="24"/>
          <w:lang w:eastAsia="es-CL"/>
        </w:rPr>
        <w:t>relevante</w:t>
      </w:r>
      <w:r w:rsidR="00664BE0" w:rsidRPr="004E243C">
        <w:rPr>
          <w:rFonts w:ascii="Arial" w:eastAsia="Times New Roman" w:hAnsi="Arial" w:cs="Arial"/>
          <w:color w:val="000000" w:themeColor="text1"/>
          <w:sz w:val="24"/>
          <w:szCs w:val="24"/>
          <w:lang w:eastAsia="es-CL"/>
        </w:rPr>
        <w:t>.</w:t>
      </w:r>
    </w:p>
    <w:p w14:paraId="48488C8E" w14:textId="77777777" w:rsidR="000C4BFB" w:rsidRPr="00DA33B7" w:rsidRDefault="00DF6FCF" w:rsidP="000C4BFB">
      <w:pPr>
        <w:pStyle w:val="Prrafodelista"/>
        <w:numPr>
          <w:ilvl w:val="0"/>
          <w:numId w:val="17"/>
        </w:numPr>
        <w:spacing w:after="0" w:line="240" w:lineRule="auto"/>
        <w:jc w:val="both"/>
        <w:rPr>
          <w:rFonts w:ascii="Arial" w:eastAsia="Times New Roman" w:hAnsi="Arial" w:cs="Arial"/>
          <w:sz w:val="24"/>
          <w:szCs w:val="24"/>
          <w:lang w:eastAsia="es-CL"/>
        </w:rPr>
      </w:pPr>
      <w:r w:rsidRPr="00DA33B7">
        <w:rPr>
          <w:rFonts w:ascii="Arial" w:eastAsia="Times New Roman" w:hAnsi="Arial" w:cs="Arial"/>
          <w:sz w:val="24"/>
          <w:szCs w:val="24"/>
          <w:lang w:eastAsia="es-CL"/>
        </w:rPr>
        <w:t xml:space="preserve">Crear una base sólida que colabore en la </w:t>
      </w:r>
      <w:r w:rsidRPr="00DA33B7">
        <w:rPr>
          <w:rFonts w:ascii="Arial" w:eastAsia="Times New Roman" w:hAnsi="Arial" w:cs="Arial"/>
          <w:b/>
          <w:sz w:val="24"/>
          <w:szCs w:val="24"/>
          <w:lang w:eastAsia="es-CL"/>
        </w:rPr>
        <w:t>competitividad de la FI</w:t>
      </w:r>
      <w:r w:rsidRPr="00DA33B7">
        <w:rPr>
          <w:rFonts w:ascii="Arial" w:eastAsia="Times New Roman" w:hAnsi="Arial" w:cs="Arial"/>
          <w:sz w:val="24"/>
          <w:szCs w:val="24"/>
          <w:lang w:eastAsia="es-CL"/>
        </w:rPr>
        <w:t xml:space="preserve"> de cara a competir por fondos de financiamiento su</w:t>
      </w:r>
      <w:r w:rsidR="00E629F2" w:rsidRPr="00DA33B7">
        <w:rPr>
          <w:rFonts w:ascii="Arial" w:eastAsia="Times New Roman" w:hAnsi="Arial" w:cs="Arial"/>
          <w:sz w:val="24"/>
          <w:szCs w:val="24"/>
          <w:lang w:eastAsia="es-CL"/>
        </w:rPr>
        <w:t>periores, tipo financiamientos b</w:t>
      </w:r>
      <w:r w:rsidRPr="00DA33B7">
        <w:rPr>
          <w:rFonts w:ascii="Arial" w:eastAsia="Times New Roman" w:hAnsi="Arial" w:cs="Arial"/>
          <w:sz w:val="24"/>
          <w:szCs w:val="24"/>
          <w:lang w:eastAsia="es-CL"/>
        </w:rPr>
        <w:t xml:space="preserve">asales y aporte al </w:t>
      </w:r>
      <w:r w:rsidRPr="00DA33B7">
        <w:rPr>
          <w:rFonts w:ascii="Arial" w:eastAsia="Times New Roman" w:hAnsi="Arial" w:cs="Arial"/>
          <w:b/>
          <w:sz w:val="24"/>
          <w:szCs w:val="24"/>
          <w:lang w:eastAsia="es-CL"/>
        </w:rPr>
        <w:t>posicionamiento en los rankings nacionales</w:t>
      </w:r>
      <w:r w:rsidRPr="00DA33B7">
        <w:rPr>
          <w:rFonts w:ascii="Arial" w:eastAsia="Times New Roman" w:hAnsi="Arial" w:cs="Arial"/>
          <w:sz w:val="24"/>
          <w:szCs w:val="24"/>
          <w:lang w:eastAsia="es-CL"/>
        </w:rPr>
        <w:t xml:space="preserve"> de la casa de estudios.</w:t>
      </w:r>
    </w:p>
    <w:p w14:paraId="08236810" w14:textId="744895C7" w:rsidR="000C4BFB" w:rsidRPr="00AB6041" w:rsidRDefault="00E629F2" w:rsidP="00AB6041">
      <w:pPr>
        <w:pStyle w:val="Prrafodelista"/>
        <w:numPr>
          <w:ilvl w:val="0"/>
          <w:numId w:val="17"/>
        </w:numPr>
        <w:spacing w:after="0" w:line="240" w:lineRule="auto"/>
        <w:jc w:val="both"/>
        <w:rPr>
          <w:rFonts w:ascii="Arial" w:eastAsia="Times New Roman" w:hAnsi="Arial" w:cs="Arial"/>
          <w:sz w:val="24"/>
          <w:szCs w:val="24"/>
          <w:lang w:eastAsia="es-CL"/>
        </w:rPr>
      </w:pPr>
      <w:r w:rsidRPr="00DA33B7">
        <w:rPr>
          <w:rFonts w:ascii="Arial" w:eastAsia="Times New Roman" w:hAnsi="Arial" w:cs="Arial"/>
          <w:b/>
          <w:sz w:val="24"/>
          <w:szCs w:val="24"/>
          <w:lang w:eastAsia="es-CL"/>
        </w:rPr>
        <w:lastRenderedPageBreak/>
        <w:t>Reconocer</w:t>
      </w:r>
      <w:r w:rsidR="00485F19" w:rsidRPr="00DA33B7">
        <w:rPr>
          <w:rFonts w:ascii="Arial" w:eastAsia="Times New Roman" w:hAnsi="Arial" w:cs="Arial"/>
          <w:sz w:val="24"/>
          <w:szCs w:val="24"/>
          <w:lang w:eastAsia="es-CL"/>
        </w:rPr>
        <w:t xml:space="preserve"> a los académicos que publican sus resultados de investigación en revistas indexadas </w:t>
      </w:r>
      <w:r w:rsidR="00114D14">
        <w:rPr>
          <w:rFonts w:ascii="Arial" w:eastAsia="Times New Roman" w:hAnsi="Arial" w:cs="Arial"/>
          <w:sz w:val="24"/>
          <w:szCs w:val="24"/>
          <w:lang w:eastAsia="es-CL"/>
        </w:rPr>
        <w:t>principalmente en el</w:t>
      </w:r>
      <w:r w:rsidR="00485F19" w:rsidRPr="00DA33B7">
        <w:rPr>
          <w:rFonts w:ascii="Arial" w:eastAsia="Times New Roman" w:hAnsi="Arial" w:cs="Arial"/>
          <w:sz w:val="24"/>
          <w:szCs w:val="24"/>
          <w:lang w:eastAsia="es-CL"/>
        </w:rPr>
        <w:t xml:space="preserve"> </w:t>
      </w:r>
      <w:r w:rsidR="00D10E95">
        <w:rPr>
          <w:rFonts w:ascii="Arial" w:eastAsia="Times New Roman" w:hAnsi="Arial" w:cs="Arial"/>
          <w:b/>
          <w:sz w:val="24"/>
          <w:szCs w:val="24"/>
          <w:lang w:eastAsia="es-CL"/>
        </w:rPr>
        <w:t>Primer Cuartil (Q1)</w:t>
      </w:r>
      <w:r w:rsidR="007916A1">
        <w:rPr>
          <w:rFonts w:ascii="Arial" w:eastAsia="Times New Roman" w:hAnsi="Arial" w:cs="Arial"/>
          <w:b/>
          <w:sz w:val="24"/>
          <w:szCs w:val="24"/>
          <w:lang w:eastAsia="es-CL"/>
        </w:rPr>
        <w:t xml:space="preserve"> </w:t>
      </w:r>
      <w:r w:rsidR="007916A1" w:rsidRPr="007916A1">
        <w:rPr>
          <w:rFonts w:ascii="Arial" w:eastAsia="Times New Roman" w:hAnsi="Arial" w:cs="Arial"/>
          <w:sz w:val="24"/>
          <w:szCs w:val="24"/>
          <w:lang w:eastAsia="es-CL"/>
        </w:rPr>
        <w:t>así como a los Investigadores que recién comienzan en la labor de publicación.</w:t>
      </w:r>
    </w:p>
    <w:p w14:paraId="261C8AFB" w14:textId="77777777" w:rsidR="000C4BFB" w:rsidRPr="00DA33B7" w:rsidRDefault="00485F19" w:rsidP="000C4BFB">
      <w:pPr>
        <w:pStyle w:val="Prrafodelista"/>
        <w:numPr>
          <w:ilvl w:val="0"/>
          <w:numId w:val="17"/>
        </w:numPr>
        <w:spacing w:after="0" w:line="240" w:lineRule="auto"/>
        <w:jc w:val="both"/>
        <w:rPr>
          <w:rFonts w:ascii="Arial" w:eastAsia="Times New Roman" w:hAnsi="Arial" w:cs="Arial"/>
          <w:sz w:val="24"/>
          <w:szCs w:val="24"/>
          <w:lang w:eastAsia="es-CL"/>
        </w:rPr>
      </w:pPr>
      <w:r w:rsidRPr="00DA33B7">
        <w:rPr>
          <w:rFonts w:ascii="Arial" w:eastAsia="Times New Roman" w:hAnsi="Arial" w:cs="Arial"/>
          <w:sz w:val="24"/>
          <w:szCs w:val="24"/>
          <w:lang w:eastAsia="es-CL"/>
        </w:rPr>
        <w:t>Alinearse con la valoración curricular que FONDECYT asigna en materia de publicaciones del Grupo de Estudios:</w:t>
      </w:r>
      <w:r w:rsidR="00DF6FCF" w:rsidRPr="00DA33B7">
        <w:rPr>
          <w:rFonts w:ascii="Arial" w:eastAsia="Times New Roman" w:hAnsi="Arial" w:cs="Arial"/>
          <w:sz w:val="24"/>
          <w:szCs w:val="24"/>
          <w:lang w:eastAsia="es-CL"/>
        </w:rPr>
        <w:t xml:space="preserve"> Ingeniería 1, Ingeniería 2 e Ingeniería 3.</w:t>
      </w:r>
    </w:p>
    <w:p w14:paraId="2CBA9887" w14:textId="5B6E2E9B" w:rsidR="000C4BFB" w:rsidRPr="00DA33B7" w:rsidRDefault="00485F19" w:rsidP="000C4BFB">
      <w:pPr>
        <w:pStyle w:val="Prrafodelista"/>
        <w:numPr>
          <w:ilvl w:val="0"/>
          <w:numId w:val="17"/>
        </w:numPr>
        <w:spacing w:after="0" w:line="240" w:lineRule="auto"/>
        <w:jc w:val="both"/>
        <w:rPr>
          <w:rFonts w:ascii="Arial" w:eastAsia="Times New Roman" w:hAnsi="Arial" w:cs="Arial"/>
          <w:sz w:val="24"/>
          <w:szCs w:val="24"/>
          <w:lang w:eastAsia="es-CL"/>
        </w:rPr>
      </w:pPr>
      <w:r w:rsidRPr="00DA33B7">
        <w:rPr>
          <w:rFonts w:ascii="Arial" w:eastAsia="Times New Roman" w:hAnsi="Arial" w:cs="Arial"/>
          <w:sz w:val="24"/>
          <w:szCs w:val="24"/>
          <w:lang w:eastAsia="es-CL"/>
        </w:rPr>
        <w:t xml:space="preserve">Promover el </w:t>
      </w:r>
      <w:r w:rsidRPr="00DA33B7">
        <w:rPr>
          <w:rFonts w:ascii="Arial" w:eastAsia="Times New Roman" w:hAnsi="Arial" w:cs="Arial"/>
          <w:b/>
          <w:sz w:val="24"/>
          <w:szCs w:val="24"/>
          <w:lang w:eastAsia="es-CL"/>
        </w:rPr>
        <w:t>liderazgo</w:t>
      </w:r>
      <w:r w:rsidRPr="00DA33B7">
        <w:rPr>
          <w:rFonts w:ascii="Arial" w:eastAsia="Times New Roman" w:hAnsi="Arial" w:cs="Arial"/>
          <w:sz w:val="24"/>
          <w:szCs w:val="24"/>
          <w:lang w:eastAsia="es-CL"/>
        </w:rPr>
        <w:t xml:space="preserve"> de los investigadores premiando al autor princip</w:t>
      </w:r>
      <w:r w:rsidR="00D10E95">
        <w:rPr>
          <w:rFonts w:ascii="Arial" w:eastAsia="Times New Roman" w:hAnsi="Arial" w:cs="Arial"/>
          <w:sz w:val="24"/>
          <w:szCs w:val="24"/>
          <w:lang w:eastAsia="es-CL"/>
        </w:rPr>
        <w:t>al de una publicación</w:t>
      </w:r>
      <w:r w:rsidR="00E04DF2">
        <w:rPr>
          <w:rFonts w:ascii="Arial" w:eastAsia="Times New Roman" w:hAnsi="Arial" w:cs="Arial"/>
          <w:sz w:val="24"/>
          <w:szCs w:val="24"/>
          <w:lang w:eastAsia="es-CL"/>
        </w:rPr>
        <w:t xml:space="preserve"> denominado autor correspondiente. </w:t>
      </w:r>
    </w:p>
    <w:p w14:paraId="20521566" w14:textId="0D7A325C" w:rsidR="00485F19" w:rsidRPr="00DA33B7" w:rsidRDefault="00485F19" w:rsidP="000C4BFB">
      <w:pPr>
        <w:pStyle w:val="Prrafodelista"/>
        <w:numPr>
          <w:ilvl w:val="0"/>
          <w:numId w:val="17"/>
        </w:numPr>
        <w:spacing w:after="0" w:line="240" w:lineRule="auto"/>
        <w:jc w:val="both"/>
        <w:rPr>
          <w:rFonts w:ascii="Arial" w:eastAsia="Times New Roman" w:hAnsi="Arial" w:cs="Arial"/>
          <w:sz w:val="24"/>
          <w:szCs w:val="24"/>
          <w:lang w:eastAsia="es-CL"/>
        </w:rPr>
      </w:pPr>
      <w:r w:rsidRPr="00DA33B7">
        <w:rPr>
          <w:rFonts w:ascii="Arial" w:eastAsia="Times New Roman" w:hAnsi="Arial" w:cs="Arial"/>
          <w:sz w:val="24"/>
          <w:szCs w:val="24"/>
          <w:lang w:eastAsia="es-CL"/>
        </w:rPr>
        <w:t xml:space="preserve">Promover la </w:t>
      </w:r>
      <w:r w:rsidRPr="00DA33B7">
        <w:rPr>
          <w:rFonts w:ascii="Arial" w:eastAsia="Times New Roman" w:hAnsi="Arial" w:cs="Arial"/>
          <w:b/>
          <w:sz w:val="24"/>
          <w:szCs w:val="24"/>
          <w:lang w:eastAsia="es-CL"/>
        </w:rPr>
        <w:t>competitividad internacional</w:t>
      </w:r>
      <w:r w:rsidRPr="00DA33B7">
        <w:rPr>
          <w:rFonts w:ascii="Arial" w:eastAsia="Times New Roman" w:hAnsi="Arial" w:cs="Arial"/>
          <w:sz w:val="24"/>
          <w:szCs w:val="24"/>
          <w:lang w:eastAsia="es-CL"/>
        </w:rPr>
        <w:t xml:space="preserve"> de sus académicos vía publicaciones del más alto nivel.</w:t>
      </w:r>
    </w:p>
    <w:p w14:paraId="080B9E0F" w14:textId="77777777" w:rsidR="00933F88" w:rsidRPr="00DA33B7" w:rsidRDefault="00933F88" w:rsidP="00B71E4B">
      <w:pPr>
        <w:spacing w:after="0" w:line="240" w:lineRule="auto"/>
        <w:jc w:val="both"/>
        <w:rPr>
          <w:rFonts w:ascii="Arial" w:hAnsi="Arial" w:cs="Arial"/>
          <w:sz w:val="24"/>
          <w:szCs w:val="24"/>
        </w:rPr>
      </w:pPr>
    </w:p>
    <w:p w14:paraId="40BB5B2C" w14:textId="77777777" w:rsidR="00DE4C80" w:rsidRPr="00AB6041" w:rsidRDefault="00E629F2" w:rsidP="00AB6041">
      <w:pPr>
        <w:pStyle w:val="Ttulo1"/>
        <w:rPr>
          <w:rFonts w:ascii="Arial" w:hAnsi="Arial" w:cs="Arial"/>
          <w:b w:val="0"/>
          <w:sz w:val="24"/>
          <w:szCs w:val="24"/>
        </w:rPr>
      </w:pPr>
      <w:bookmarkStart w:id="1" w:name="_Toc480814490"/>
      <w:r w:rsidRPr="00AB6041">
        <w:rPr>
          <w:rFonts w:ascii="Arial" w:hAnsi="Arial" w:cs="Arial"/>
          <w:b w:val="0"/>
          <w:sz w:val="24"/>
          <w:szCs w:val="24"/>
        </w:rPr>
        <w:t>1.-</w:t>
      </w:r>
      <w:r w:rsidRPr="00AB6041">
        <w:rPr>
          <w:rStyle w:val="Ttulo1Car"/>
          <w:rFonts w:ascii="Arial" w:hAnsi="Arial" w:cs="Arial"/>
          <w:b/>
          <w:sz w:val="24"/>
          <w:szCs w:val="24"/>
        </w:rPr>
        <w:t xml:space="preserve"> </w:t>
      </w:r>
      <w:r w:rsidR="00090701" w:rsidRPr="00AB6041">
        <w:rPr>
          <w:rStyle w:val="Ttulo1Car"/>
          <w:rFonts w:ascii="Arial" w:hAnsi="Arial" w:cs="Arial"/>
          <w:b/>
          <w:sz w:val="24"/>
          <w:szCs w:val="24"/>
        </w:rPr>
        <w:t>CARACTERISTICAS DE LA CONVOCATORIA</w:t>
      </w:r>
      <w:bookmarkEnd w:id="1"/>
    </w:p>
    <w:p w14:paraId="0157DB9C" w14:textId="77777777" w:rsidR="00DF0BB6" w:rsidRPr="00DA33B7" w:rsidRDefault="00DF0BB6" w:rsidP="00AB6041">
      <w:pPr>
        <w:spacing w:after="0" w:line="240" w:lineRule="auto"/>
        <w:jc w:val="both"/>
        <w:rPr>
          <w:rFonts w:ascii="Arial" w:hAnsi="Arial" w:cs="Arial"/>
          <w:b/>
          <w:sz w:val="24"/>
          <w:szCs w:val="24"/>
        </w:rPr>
      </w:pPr>
    </w:p>
    <w:p w14:paraId="6EA589E3" w14:textId="00490F1E" w:rsidR="00090701" w:rsidRDefault="00090701" w:rsidP="00AB6041">
      <w:pPr>
        <w:spacing w:after="0" w:line="240" w:lineRule="auto"/>
        <w:jc w:val="both"/>
        <w:rPr>
          <w:rFonts w:ascii="Arial" w:hAnsi="Arial" w:cs="Arial"/>
          <w:sz w:val="24"/>
          <w:szCs w:val="24"/>
        </w:rPr>
      </w:pPr>
      <w:r w:rsidRPr="00DA33B7">
        <w:rPr>
          <w:rFonts w:ascii="Arial" w:hAnsi="Arial" w:cs="Arial"/>
          <w:sz w:val="24"/>
          <w:szCs w:val="24"/>
        </w:rPr>
        <w:t>Las postulaciones están abiertas a</w:t>
      </w:r>
      <w:r w:rsidR="0099129D" w:rsidRPr="00DA33B7">
        <w:rPr>
          <w:rFonts w:ascii="Arial" w:hAnsi="Arial" w:cs="Arial"/>
          <w:sz w:val="24"/>
          <w:szCs w:val="24"/>
        </w:rPr>
        <w:t xml:space="preserve"> solicitantes que deseen aumentar </w:t>
      </w:r>
      <w:r w:rsidR="00E629F2" w:rsidRPr="00DA33B7">
        <w:rPr>
          <w:rFonts w:ascii="Arial" w:hAnsi="Arial" w:cs="Arial"/>
          <w:sz w:val="24"/>
          <w:szCs w:val="24"/>
        </w:rPr>
        <w:t>o</w:t>
      </w:r>
      <w:r w:rsidR="0099129D" w:rsidRPr="00DA33B7">
        <w:rPr>
          <w:rFonts w:ascii="Arial" w:hAnsi="Arial" w:cs="Arial"/>
          <w:sz w:val="24"/>
          <w:szCs w:val="24"/>
        </w:rPr>
        <w:t xml:space="preserve"> mejorar los índices de impacto alineados con FONDECYT a través de</w:t>
      </w:r>
      <w:r w:rsidRPr="00DA33B7">
        <w:rPr>
          <w:rFonts w:ascii="Arial" w:hAnsi="Arial" w:cs="Arial"/>
          <w:sz w:val="24"/>
          <w:szCs w:val="24"/>
        </w:rPr>
        <w:t xml:space="preserve"> </w:t>
      </w:r>
      <w:r w:rsidR="00882FD0">
        <w:rPr>
          <w:rFonts w:ascii="Arial" w:hAnsi="Arial" w:cs="Arial"/>
          <w:sz w:val="24"/>
          <w:szCs w:val="24"/>
        </w:rPr>
        <w:t>Publicaciones de artículos ISI (Ex-</w:t>
      </w:r>
      <w:proofErr w:type="spellStart"/>
      <w:r w:rsidR="00882FD0">
        <w:rPr>
          <w:rFonts w:ascii="Arial" w:hAnsi="Arial" w:cs="Arial"/>
          <w:sz w:val="24"/>
          <w:szCs w:val="24"/>
        </w:rPr>
        <w:t>Wos</w:t>
      </w:r>
      <w:proofErr w:type="spellEnd"/>
      <w:r w:rsidR="00882FD0">
        <w:rPr>
          <w:rFonts w:ascii="Arial" w:hAnsi="Arial" w:cs="Arial"/>
          <w:sz w:val="24"/>
          <w:szCs w:val="24"/>
        </w:rPr>
        <w:t xml:space="preserve">) </w:t>
      </w:r>
      <w:r w:rsidR="0099129D" w:rsidRPr="00DA33B7">
        <w:rPr>
          <w:rFonts w:ascii="Arial" w:hAnsi="Arial" w:cs="Arial"/>
          <w:sz w:val="24"/>
          <w:szCs w:val="24"/>
        </w:rPr>
        <w:t>y</w:t>
      </w:r>
      <w:r w:rsidRPr="00DA33B7">
        <w:rPr>
          <w:rFonts w:ascii="Arial" w:hAnsi="Arial" w:cs="Arial"/>
          <w:sz w:val="24"/>
          <w:szCs w:val="24"/>
        </w:rPr>
        <w:t xml:space="preserve"> cuyos autores pertenezcan al plantel de académicos de la Facultad de Ingeniería de la Universidad de Concepción</w:t>
      </w:r>
      <w:r w:rsidR="00E629F2" w:rsidRPr="00DA33B7">
        <w:rPr>
          <w:rFonts w:ascii="Arial" w:hAnsi="Arial" w:cs="Arial"/>
          <w:sz w:val="24"/>
          <w:szCs w:val="24"/>
        </w:rPr>
        <w:t>.</w:t>
      </w:r>
    </w:p>
    <w:p w14:paraId="19D22ABC" w14:textId="77777777" w:rsidR="002D1E3F" w:rsidRPr="00DA33B7" w:rsidRDefault="002D1E3F" w:rsidP="00B71E4B">
      <w:pPr>
        <w:spacing w:after="0" w:line="240" w:lineRule="auto"/>
        <w:jc w:val="both"/>
        <w:rPr>
          <w:rFonts w:ascii="Arial" w:hAnsi="Arial" w:cs="Arial"/>
          <w:sz w:val="24"/>
          <w:szCs w:val="24"/>
        </w:rPr>
      </w:pPr>
    </w:p>
    <w:p w14:paraId="5FA7C0AD" w14:textId="77777777" w:rsidR="00090701" w:rsidRPr="00DA33B7" w:rsidRDefault="00090701" w:rsidP="00B71E4B">
      <w:pPr>
        <w:spacing w:after="0" w:line="240" w:lineRule="auto"/>
        <w:jc w:val="both"/>
        <w:rPr>
          <w:rFonts w:ascii="Arial" w:hAnsi="Arial" w:cs="Arial"/>
          <w:sz w:val="24"/>
          <w:szCs w:val="24"/>
        </w:rPr>
      </w:pPr>
      <w:r w:rsidRPr="00DA33B7">
        <w:rPr>
          <w:rFonts w:ascii="Arial" w:hAnsi="Arial" w:cs="Arial"/>
          <w:sz w:val="24"/>
          <w:szCs w:val="24"/>
        </w:rPr>
        <w:t>Las publicaciones deben indicar con claridad y precisión la afiliación institucional del académico o investigador perteneciente a la</w:t>
      </w:r>
      <w:r w:rsidR="00876BFC" w:rsidRPr="00DA33B7">
        <w:rPr>
          <w:rFonts w:ascii="Arial" w:hAnsi="Arial" w:cs="Arial"/>
          <w:sz w:val="24"/>
          <w:szCs w:val="24"/>
        </w:rPr>
        <w:t xml:space="preserve"> Facultad de Ingeniería, Universidad de Concepción p</w:t>
      </w:r>
      <w:r w:rsidRPr="00DA33B7">
        <w:rPr>
          <w:rFonts w:ascii="Arial" w:hAnsi="Arial" w:cs="Arial"/>
          <w:sz w:val="24"/>
          <w:szCs w:val="24"/>
        </w:rPr>
        <w:t>ara acceder al incentivo.</w:t>
      </w:r>
    </w:p>
    <w:p w14:paraId="41978663" w14:textId="77777777" w:rsidR="00090701" w:rsidRDefault="00090701" w:rsidP="00B71E4B">
      <w:pPr>
        <w:spacing w:after="0" w:line="240" w:lineRule="auto"/>
        <w:jc w:val="both"/>
        <w:rPr>
          <w:rFonts w:ascii="Arial" w:hAnsi="Arial" w:cs="Arial"/>
          <w:sz w:val="24"/>
          <w:szCs w:val="24"/>
        </w:rPr>
      </w:pPr>
      <w:r w:rsidRPr="00DA33B7">
        <w:rPr>
          <w:rFonts w:ascii="Arial" w:hAnsi="Arial" w:cs="Arial"/>
          <w:sz w:val="24"/>
          <w:szCs w:val="24"/>
        </w:rPr>
        <w:t xml:space="preserve">El autor de la publicación debe ser académico de la </w:t>
      </w:r>
      <w:r w:rsidR="00876BFC" w:rsidRPr="00DA33B7">
        <w:rPr>
          <w:rFonts w:ascii="Arial" w:hAnsi="Arial" w:cs="Arial"/>
          <w:sz w:val="24"/>
          <w:szCs w:val="24"/>
        </w:rPr>
        <w:t>Facultad de Ingeniería de la Universidad de Concepción</w:t>
      </w:r>
      <w:r w:rsidRPr="00DA33B7">
        <w:rPr>
          <w:rFonts w:ascii="Arial" w:hAnsi="Arial" w:cs="Arial"/>
          <w:sz w:val="24"/>
          <w:szCs w:val="24"/>
        </w:rPr>
        <w:t xml:space="preserve"> en calidad de contrata o en propiedad con contrato de 22 horas o superior.</w:t>
      </w:r>
    </w:p>
    <w:p w14:paraId="080097F4" w14:textId="77777777" w:rsidR="002D1E3F" w:rsidRPr="00DA33B7" w:rsidRDefault="002D1E3F" w:rsidP="00B71E4B">
      <w:pPr>
        <w:spacing w:after="0" w:line="240" w:lineRule="auto"/>
        <w:jc w:val="both"/>
        <w:rPr>
          <w:rFonts w:ascii="Arial" w:hAnsi="Arial" w:cs="Arial"/>
          <w:sz w:val="24"/>
          <w:szCs w:val="24"/>
        </w:rPr>
      </w:pPr>
    </w:p>
    <w:p w14:paraId="05872E63" w14:textId="1D103B05" w:rsidR="002D1E3F" w:rsidRDefault="00090701" w:rsidP="002D1E3F">
      <w:pPr>
        <w:jc w:val="both"/>
        <w:rPr>
          <w:rFonts w:ascii="Arial" w:eastAsia="Times New Roman" w:hAnsi="Arial" w:cs="Arial"/>
          <w:sz w:val="24"/>
          <w:szCs w:val="24"/>
          <w:lang w:eastAsia="es-CL"/>
        </w:rPr>
      </w:pPr>
      <w:r w:rsidRPr="00DA33B7">
        <w:rPr>
          <w:rFonts w:ascii="Arial" w:hAnsi="Arial" w:cs="Arial"/>
          <w:sz w:val="24"/>
          <w:szCs w:val="24"/>
        </w:rPr>
        <w:t>Se otorgarán incentivos solamente a</w:t>
      </w:r>
      <w:r w:rsidR="00814FFA" w:rsidRPr="00DA33B7">
        <w:rPr>
          <w:rFonts w:ascii="Arial" w:hAnsi="Arial" w:cs="Arial"/>
          <w:sz w:val="24"/>
          <w:szCs w:val="24"/>
        </w:rPr>
        <w:t xml:space="preserve"> </w:t>
      </w:r>
      <w:r w:rsidR="0001331E" w:rsidRPr="00DA33B7">
        <w:rPr>
          <w:rFonts w:ascii="Arial" w:hAnsi="Arial" w:cs="Arial"/>
          <w:sz w:val="24"/>
          <w:szCs w:val="24"/>
        </w:rPr>
        <w:t>aquellos académicos</w:t>
      </w:r>
      <w:r w:rsidRPr="00DA33B7">
        <w:rPr>
          <w:rFonts w:ascii="Arial" w:hAnsi="Arial" w:cs="Arial"/>
          <w:sz w:val="24"/>
          <w:szCs w:val="24"/>
        </w:rPr>
        <w:t>/as que presenten una copia de la publicación de dicho artículo</w:t>
      </w:r>
      <w:r w:rsidR="00B67850">
        <w:rPr>
          <w:rFonts w:ascii="Arial" w:hAnsi="Arial" w:cs="Arial"/>
          <w:sz w:val="24"/>
          <w:szCs w:val="24"/>
        </w:rPr>
        <w:t>.</w:t>
      </w:r>
      <w:r w:rsidRPr="00DA33B7">
        <w:rPr>
          <w:rFonts w:ascii="Arial" w:hAnsi="Arial" w:cs="Arial"/>
          <w:sz w:val="24"/>
          <w:szCs w:val="24"/>
        </w:rPr>
        <w:t xml:space="preserve"> </w:t>
      </w:r>
      <w:r w:rsidR="00477554" w:rsidRPr="00DA33B7">
        <w:rPr>
          <w:rFonts w:ascii="Arial" w:hAnsi="Arial" w:cs="Arial"/>
          <w:sz w:val="24"/>
          <w:szCs w:val="24"/>
        </w:rPr>
        <w:t>Es deseable la presentación de un informe que deberá incluir las</w:t>
      </w:r>
      <w:r w:rsidR="0001331E" w:rsidRPr="00DA33B7">
        <w:rPr>
          <w:rFonts w:ascii="Arial" w:hAnsi="Arial" w:cs="Arial"/>
          <w:sz w:val="24"/>
          <w:szCs w:val="24"/>
        </w:rPr>
        <w:t xml:space="preserve"> </w:t>
      </w:r>
      <w:r w:rsidR="00477554" w:rsidRPr="00DA33B7">
        <w:rPr>
          <w:rFonts w:ascii="Arial" w:hAnsi="Arial" w:cs="Arial"/>
          <w:sz w:val="24"/>
          <w:szCs w:val="24"/>
        </w:rPr>
        <w:t>copias pertinentes de los documentos ya publicados y los manuscritos aún en proceso de revisión editorial</w:t>
      </w:r>
      <w:r w:rsidR="002D1E3F">
        <w:rPr>
          <w:rFonts w:ascii="Arial" w:hAnsi="Arial" w:cs="Arial"/>
          <w:sz w:val="24"/>
          <w:szCs w:val="24"/>
        </w:rPr>
        <w:t>, además de un</w:t>
      </w:r>
      <w:r w:rsidR="00D672D3">
        <w:rPr>
          <w:rFonts w:ascii="Arial" w:hAnsi="Arial" w:cs="Arial"/>
          <w:sz w:val="24"/>
          <w:szCs w:val="24"/>
        </w:rPr>
        <w:t xml:space="preserve"> </w:t>
      </w:r>
      <w:r w:rsidR="002D1E3F">
        <w:rPr>
          <w:rFonts w:ascii="Arial" w:eastAsia="Times New Roman" w:hAnsi="Arial" w:cs="Arial"/>
          <w:sz w:val="24"/>
          <w:szCs w:val="24"/>
          <w:lang w:eastAsia="es-CL"/>
        </w:rPr>
        <w:t>listado de posibles revistas a las cuales presentar la publicación, con su correspondiente Cuartil, Factor de Impacto y Mediana.</w:t>
      </w:r>
    </w:p>
    <w:p w14:paraId="6D0B6020" w14:textId="67249F62" w:rsidR="00477554" w:rsidRPr="00DA33B7" w:rsidRDefault="00D672D3" w:rsidP="00B71E4B">
      <w:pPr>
        <w:spacing w:after="0" w:line="240" w:lineRule="auto"/>
        <w:jc w:val="both"/>
        <w:rPr>
          <w:rFonts w:ascii="Arial" w:hAnsi="Arial" w:cs="Arial"/>
          <w:sz w:val="24"/>
          <w:szCs w:val="24"/>
        </w:rPr>
      </w:pPr>
      <w:r>
        <w:rPr>
          <w:rFonts w:ascii="Arial" w:hAnsi="Arial" w:cs="Arial"/>
          <w:sz w:val="24"/>
          <w:szCs w:val="24"/>
        </w:rPr>
        <w:t>El académico receptor del presente incentivo debe ser el autor correspondiente de la publicación.</w:t>
      </w:r>
    </w:p>
    <w:p w14:paraId="6873957F" w14:textId="77777777" w:rsidR="00090701" w:rsidRPr="00DA33B7" w:rsidRDefault="00090701" w:rsidP="00B71E4B">
      <w:pPr>
        <w:spacing w:after="0" w:line="240" w:lineRule="auto"/>
        <w:jc w:val="both"/>
        <w:rPr>
          <w:rFonts w:ascii="Arial" w:hAnsi="Arial" w:cs="Arial"/>
          <w:sz w:val="24"/>
          <w:szCs w:val="24"/>
        </w:rPr>
      </w:pPr>
    </w:p>
    <w:p w14:paraId="6AE9F845" w14:textId="1A84B2A6" w:rsidR="00BB47E1" w:rsidRDefault="00BB47E1" w:rsidP="00AB6041">
      <w:pPr>
        <w:pStyle w:val="Ttulo2"/>
        <w:rPr>
          <w:rFonts w:ascii="Arial" w:hAnsi="Arial" w:cs="Arial"/>
          <w:sz w:val="24"/>
          <w:szCs w:val="24"/>
        </w:rPr>
      </w:pPr>
      <w:bookmarkStart w:id="2" w:name="_Toc480814491"/>
      <w:r w:rsidRPr="00DA33B7">
        <w:rPr>
          <w:rFonts w:ascii="Arial" w:hAnsi="Arial" w:cs="Arial"/>
          <w:sz w:val="24"/>
          <w:szCs w:val="24"/>
        </w:rPr>
        <w:t xml:space="preserve">1.1.- </w:t>
      </w:r>
      <w:r w:rsidR="00F664A6" w:rsidRPr="00DA33B7">
        <w:rPr>
          <w:rFonts w:ascii="Arial" w:hAnsi="Arial" w:cs="Arial"/>
          <w:sz w:val="24"/>
          <w:szCs w:val="24"/>
        </w:rPr>
        <w:t>PRESUPUESTO</w:t>
      </w:r>
      <w:bookmarkEnd w:id="2"/>
    </w:p>
    <w:p w14:paraId="02C2132E" w14:textId="77777777" w:rsidR="00DF6BAB" w:rsidRPr="00DF6BAB" w:rsidRDefault="00DF6BAB" w:rsidP="00AB6041">
      <w:pPr>
        <w:spacing w:after="0"/>
      </w:pPr>
    </w:p>
    <w:p w14:paraId="0B4184DB" w14:textId="7EC708C4" w:rsidR="00BB47E1" w:rsidRPr="00DA33B7" w:rsidRDefault="00F664A6" w:rsidP="00AB6041">
      <w:pPr>
        <w:spacing w:after="0" w:line="240" w:lineRule="auto"/>
        <w:jc w:val="both"/>
        <w:rPr>
          <w:rFonts w:ascii="Arial" w:eastAsia="Times New Roman" w:hAnsi="Arial" w:cs="Arial"/>
          <w:color w:val="FF0000"/>
          <w:sz w:val="24"/>
          <w:szCs w:val="24"/>
          <w:lang w:eastAsia="es-CL"/>
        </w:rPr>
      </w:pPr>
      <w:r w:rsidRPr="00DA33B7">
        <w:rPr>
          <w:rFonts w:ascii="Arial" w:eastAsia="Times New Roman" w:hAnsi="Arial" w:cs="Arial"/>
          <w:sz w:val="24"/>
          <w:szCs w:val="24"/>
          <w:lang w:eastAsia="es-CL"/>
        </w:rPr>
        <w:t xml:space="preserve">El presupuesto anual máximo es de </w:t>
      </w:r>
      <w:r w:rsidR="00804259">
        <w:rPr>
          <w:rFonts w:ascii="Arial" w:eastAsia="Times New Roman" w:hAnsi="Arial" w:cs="Arial"/>
          <w:sz w:val="24"/>
          <w:szCs w:val="24"/>
          <w:lang w:eastAsia="es-CL"/>
        </w:rPr>
        <w:t>Quince</w:t>
      </w:r>
      <w:r w:rsidRPr="00DA33B7">
        <w:rPr>
          <w:rFonts w:ascii="Arial" w:eastAsia="Times New Roman" w:hAnsi="Arial" w:cs="Arial"/>
          <w:sz w:val="24"/>
          <w:szCs w:val="24"/>
          <w:lang w:eastAsia="es-CL"/>
        </w:rPr>
        <w:t xml:space="preserve"> </w:t>
      </w:r>
      <w:r w:rsidR="00804259">
        <w:rPr>
          <w:rFonts w:ascii="Arial" w:eastAsia="Times New Roman" w:hAnsi="Arial" w:cs="Arial"/>
          <w:sz w:val="24"/>
          <w:szCs w:val="24"/>
          <w:lang w:eastAsia="es-CL"/>
        </w:rPr>
        <w:t>M</w:t>
      </w:r>
      <w:r w:rsidRPr="00DA33B7">
        <w:rPr>
          <w:rFonts w:ascii="Arial" w:eastAsia="Times New Roman" w:hAnsi="Arial" w:cs="Arial"/>
          <w:sz w:val="24"/>
          <w:szCs w:val="24"/>
          <w:lang w:eastAsia="es-CL"/>
        </w:rPr>
        <w:t xml:space="preserve">illones de </w:t>
      </w:r>
      <w:r w:rsidR="00804259">
        <w:rPr>
          <w:rFonts w:ascii="Arial" w:eastAsia="Times New Roman" w:hAnsi="Arial" w:cs="Arial"/>
          <w:sz w:val="24"/>
          <w:szCs w:val="24"/>
          <w:lang w:eastAsia="es-CL"/>
        </w:rPr>
        <w:t>P</w:t>
      </w:r>
      <w:r w:rsidRPr="00DA33B7">
        <w:rPr>
          <w:rFonts w:ascii="Arial" w:eastAsia="Times New Roman" w:hAnsi="Arial" w:cs="Arial"/>
          <w:sz w:val="24"/>
          <w:szCs w:val="24"/>
          <w:lang w:eastAsia="es-CL"/>
        </w:rPr>
        <w:t xml:space="preserve">esos ($ </w:t>
      </w:r>
      <w:r w:rsidR="00804259">
        <w:rPr>
          <w:rFonts w:ascii="Arial" w:eastAsia="Times New Roman" w:hAnsi="Arial" w:cs="Arial"/>
          <w:sz w:val="24"/>
          <w:szCs w:val="24"/>
          <w:lang w:eastAsia="es-CL"/>
        </w:rPr>
        <w:t>1</w:t>
      </w:r>
      <w:r w:rsidRPr="00DA33B7">
        <w:rPr>
          <w:rFonts w:ascii="Arial" w:eastAsia="Times New Roman" w:hAnsi="Arial" w:cs="Arial"/>
          <w:sz w:val="24"/>
          <w:szCs w:val="24"/>
          <w:lang w:eastAsia="es-CL"/>
        </w:rPr>
        <w:t>5.000.000)</w:t>
      </w:r>
      <w:r w:rsidR="00DD30F6">
        <w:rPr>
          <w:rFonts w:ascii="Arial" w:eastAsia="Times New Roman" w:hAnsi="Arial" w:cs="Arial"/>
          <w:sz w:val="24"/>
          <w:szCs w:val="24"/>
          <w:lang w:eastAsia="es-CL"/>
        </w:rPr>
        <w:t>, con un top</w:t>
      </w:r>
      <w:r w:rsidR="008877A0">
        <w:rPr>
          <w:rFonts w:ascii="Arial" w:eastAsia="Times New Roman" w:hAnsi="Arial" w:cs="Arial"/>
          <w:sz w:val="24"/>
          <w:szCs w:val="24"/>
          <w:lang w:eastAsia="es-CL"/>
        </w:rPr>
        <w:t>e</w:t>
      </w:r>
      <w:r w:rsidR="00DD30F6">
        <w:rPr>
          <w:rFonts w:ascii="Arial" w:eastAsia="Times New Roman" w:hAnsi="Arial" w:cs="Arial"/>
          <w:sz w:val="24"/>
          <w:szCs w:val="24"/>
          <w:lang w:eastAsia="es-CL"/>
        </w:rPr>
        <w:t xml:space="preserve"> de </w:t>
      </w:r>
      <w:r w:rsidR="00DD30F6" w:rsidRPr="00EF321B">
        <w:rPr>
          <w:rFonts w:ascii="Arial" w:hAnsi="Arial" w:cs="Arial"/>
          <w:sz w:val="24"/>
          <w:szCs w:val="24"/>
        </w:rPr>
        <w:t>un (1) incentivo por solicitante de manera de alcanzar a la mayor cantidad posible de investigadores.</w:t>
      </w:r>
      <w:r w:rsidRPr="00EF321B">
        <w:rPr>
          <w:rFonts w:ascii="Arial" w:hAnsi="Arial" w:cs="Arial"/>
          <w:sz w:val="24"/>
          <w:szCs w:val="24"/>
        </w:rPr>
        <w:t xml:space="preserve"> </w:t>
      </w:r>
    </w:p>
    <w:p w14:paraId="2021EE52" w14:textId="77777777" w:rsidR="002754BB" w:rsidRPr="00DA33B7" w:rsidRDefault="002754BB" w:rsidP="00BB47E1">
      <w:pPr>
        <w:spacing w:after="0" w:line="240" w:lineRule="auto"/>
        <w:jc w:val="both"/>
        <w:rPr>
          <w:rFonts w:ascii="Arial" w:hAnsi="Arial" w:cs="Arial"/>
          <w:b/>
          <w:sz w:val="24"/>
          <w:szCs w:val="24"/>
        </w:rPr>
      </w:pPr>
    </w:p>
    <w:p w14:paraId="38CB67BB" w14:textId="02994A0D" w:rsidR="00556FA2" w:rsidRDefault="00BB47E1" w:rsidP="00AB6041">
      <w:pPr>
        <w:pStyle w:val="Ttulo2"/>
        <w:rPr>
          <w:rFonts w:ascii="Arial" w:hAnsi="Arial" w:cs="Arial"/>
          <w:sz w:val="24"/>
          <w:szCs w:val="24"/>
        </w:rPr>
      </w:pPr>
      <w:bookmarkStart w:id="3" w:name="_Toc480814492"/>
      <w:r w:rsidRPr="00DA33B7">
        <w:rPr>
          <w:rFonts w:ascii="Arial" w:hAnsi="Arial" w:cs="Arial"/>
          <w:sz w:val="24"/>
          <w:szCs w:val="24"/>
        </w:rPr>
        <w:t xml:space="preserve">1.2.- </w:t>
      </w:r>
      <w:r w:rsidR="00556FA2">
        <w:rPr>
          <w:rFonts w:ascii="Arial" w:hAnsi="Arial" w:cs="Arial"/>
          <w:sz w:val="24"/>
          <w:szCs w:val="24"/>
        </w:rPr>
        <w:t>INCENTIVOS</w:t>
      </w:r>
      <w:bookmarkEnd w:id="3"/>
    </w:p>
    <w:p w14:paraId="43EF26CE" w14:textId="77777777" w:rsidR="00B440C0" w:rsidRDefault="00B440C0" w:rsidP="00AB6041">
      <w:pPr>
        <w:spacing w:after="0"/>
      </w:pPr>
    </w:p>
    <w:p w14:paraId="1D004264" w14:textId="75F9D6FD" w:rsidR="00DF6BAB" w:rsidRDefault="00DF6BAB" w:rsidP="00AB6041">
      <w:pPr>
        <w:shd w:val="clear" w:color="auto" w:fill="FFFFFF"/>
        <w:spacing w:after="0" w:line="240" w:lineRule="auto"/>
        <w:jc w:val="both"/>
        <w:rPr>
          <w:rFonts w:ascii="Arial" w:eastAsia="Times New Roman" w:hAnsi="Arial" w:cs="Arial"/>
          <w:sz w:val="24"/>
          <w:szCs w:val="24"/>
          <w:lang w:eastAsia="es-CL"/>
        </w:rPr>
      </w:pPr>
      <w:r w:rsidRPr="00DF6BAB">
        <w:rPr>
          <w:rFonts w:ascii="Arial" w:eastAsia="Times New Roman" w:hAnsi="Arial" w:cs="Arial"/>
          <w:sz w:val="24"/>
          <w:szCs w:val="24"/>
          <w:lang w:eastAsia="es-CL"/>
        </w:rPr>
        <w:t>El monto anual máximo se distribuirá de acuerdo a los siguientes criterios:</w:t>
      </w:r>
    </w:p>
    <w:p w14:paraId="7C1D774D" w14:textId="77777777" w:rsidR="00DF6BAB" w:rsidRPr="00DF6BAB" w:rsidRDefault="00DF6BAB" w:rsidP="00AB6041">
      <w:pPr>
        <w:shd w:val="clear" w:color="auto" w:fill="FFFFFF"/>
        <w:spacing w:after="0" w:line="240" w:lineRule="auto"/>
        <w:jc w:val="both"/>
        <w:rPr>
          <w:rFonts w:ascii="Arial" w:eastAsia="Times New Roman" w:hAnsi="Arial" w:cs="Arial"/>
          <w:sz w:val="24"/>
          <w:szCs w:val="24"/>
          <w:lang w:eastAsia="es-CL"/>
        </w:rPr>
      </w:pPr>
    </w:p>
    <w:p w14:paraId="12D1C1B8" w14:textId="1597BF79" w:rsidR="00DF6BAB" w:rsidRDefault="00DF6BAB" w:rsidP="002F2D52">
      <w:pPr>
        <w:pStyle w:val="Prrafodelista"/>
        <w:numPr>
          <w:ilvl w:val="0"/>
          <w:numId w:val="19"/>
        </w:numPr>
        <w:jc w:val="both"/>
        <w:rPr>
          <w:rFonts w:ascii="Arial" w:hAnsi="Arial" w:cs="Arial"/>
          <w:sz w:val="24"/>
          <w:szCs w:val="24"/>
        </w:rPr>
      </w:pPr>
      <w:r>
        <w:rPr>
          <w:rFonts w:ascii="Arial" w:hAnsi="Arial" w:cs="Arial"/>
          <w:sz w:val="24"/>
          <w:szCs w:val="24"/>
        </w:rPr>
        <w:lastRenderedPageBreak/>
        <w:t>Para los Investigadores quienes</w:t>
      </w:r>
      <w:r w:rsidRPr="00DF6BAB">
        <w:rPr>
          <w:rFonts w:ascii="Arial" w:hAnsi="Arial" w:cs="Arial"/>
          <w:sz w:val="24"/>
          <w:szCs w:val="24"/>
        </w:rPr>
        <w:t xml:space="preserve"> no hayan realizado publicaciones en los 2 últimos años, se incentivará </w:t>
      </w:r>
      <w:r w:rsidR="00622122">
        <w:rPr>
          <w:rFonts w:ascii="Arial" w:hAnsi="Arial" w:cs="Arial"/>
          <w:sz w:val="24"/>
          <w:szCs w:val="24"/>
        </w:rPr>
        <w:t xml:space="preserve">con un monto de $ 500.000 pesos, para la realización </w:t>
      </w:r>
      <w:r w:rsidR="0067018F">
        <w:rPr>
          <w:rFonts w:ascii="Arial" w:hAnsi="Arial" w:cs="Arial"/>
          <w:sz w:val="24"/>
          <w:szCs w:val="24"/>
        </w:rPr>
        <w:t xml:space="preserve">de </w:t>
      </w:r>
      <w:r w:rsidR="00622122">
        <w:rPr>
          <w:rFonts w:ascii="Arial" w:hAnsi="Arial" w:cs="Arial"/>
          <w:sz w:val="24"/>
          <w:szCs w:val="24"/>
        </w:rPr>
        <w:t>una</w:t>
      </w:r>
      <w:r w:rsidRPr="00DF6BAB">
        <w:rPr>
          <w:rFonts w:ascii="Arial" w:hAnsi="Arial" w:cs="Arial"/>
          <w:sz w:val="24"/>
          <w:szCs w:val="24"/>
        </w:rPr>
        <w:t xml:space="preserve"> publicación</w:t>
      </w:r>
      <w:r w:rsidR="007A780B">
        <w:rPr>
          <w:rFonts w:ascii="Arial" w:hAnsi="Arial" w:cs="Arial"/>
          <w:sz w:val="24"/>
          <w:szCs w:val="24"/>
        </w:rPr>
        <w:t xml:space="preserve"> </w:t>
      </w:r>
      <w:r w:rsidR="0067018F">
        <w:rPr>
          <w:rFonts w:ascii="Arial" w:hAnsi="Arial" w:cs="Arial"/>
          <w:sz w:val="24"/>
          <w:szCs w:val="24"/>
        </w:rPr>
        <w:t xml:space="preserve">cuyo rol debe ser </w:t>
      </w:r>
      <w:r w:rsidR="007A780B">
        <w:rPr>
          <w:rFonts w:ascii="Arial" w:hAnsi="Arial" w:cs="Arial"/>
          <w:sz w:val="24"/>
          <w:szCs w:val="24"/>
        </w:rPr>
        <w:t>Autor principal (</w:t>
      </w:r>
      <w:proofErr w:type="spellStart"/>
      <w:r w:rsidR="007A780B">
        <w:rPr>
          <w:rFonts w:ascii="Arial" w:hAnsi="Arial" w:cs="Arial"/>
          <w:sz w:val="24"/>
          <w:szCs w:val="24"/>
        </w:rPr>
        <w:t>Corresponding</w:t>
      </w:r>
      <w:proofErr w:type="spellEnd"/>
      <w:r w:rsidR="007A780B">
        <w:rPr>
          <w:rFonts w:ascii="Arial" w:hAnsi="Arial" w:cs="Arial"/>
          <w:sz w:val="24"/>
          <w:szCs w:val="24"/>
        </w:rPr>
        <w:t xml:space="preserve"> </w:t>
      </w:r>
      <w:proofErr w:type="spellStart"/>
      <w:r w:rsidR="007A780B">
        <w:rPr>
          <w:rFonts w:ascii="Arial" w:hAnsi="Arial" w:cs="Arial"/>
          <w:sz w:val="24"/>
          <w:szCs w:val="24"/>
        </w:rPr>
        <w:t>Author</w:t>
      </w:r>
      <w:proofErr w:type="spellEnd"/>
      <w:r w:rsidR="007A780B">
        <w:rPr>
          <w:rFonts w:ascii="Arial" w:hAnsi="Arial" w:cs="Arial"/>
          <w:sz w:val="24"/>
          <w:szCs w:val="24"/>
        </w:rPr>
        <w:t>)</w:t>
      </w:r>
      <w:r w:rsidRPr="00DF6BAB">
        <w:rPr>
          <w:rFonts w:ascii="Arial" w:hAnsi="Arial" w:cs="Arial"/>
          <w:sz w:val="24"/>
          <w:szCs w:val="24"/>
        </w:rPr>
        <w:t xml:space="preserve"> en </w:t>
      </w:r>
      <w:r w:rsidR="00622122">
        <w:rPr>
          <w:rFonts w:ascii="Arial" w:hAnsi="Arial" w:cs="Arial"/>
          <w:sz w:val="24"/>
          <w:szCs w:val="24"/>
        </w:rPr>
        <w:t>una revista</w:t>
      </w:r>
      <w:r w:rsidRPr="00DF6BAB">
        <w:rPr>
          <w:rFonts w:ascii="Arial" w:hAnsi="Arial" w:cs="Arial"/>
          <w:sz w:val="24"/>
          <w:szCs w:val="24"/>
        </w:rPr>
        <w:t xml:space="preserve"> I</w:t>
      </w:r>
      <w:r w:rsidR="00305E91">
        <w:rPr>
          <w:rFonts w:ascii="Arial" w:hAnsi="Arial" w:cs="Arial"/>
          <w:sz w:val="24"/>
          <w:szCs w:val="24"/>
        </w:rPr>
        <w:t>ndexada</w:t>
      </w:r>
      <w:r w:rsidR="00E76F55">
        <w:rPr>
          <w:rFonts w:ascii="Arial" w:hAnsi="Arial" w:cs="Arial"/>
          <w:sz w:val="24"/>
          <w:szCs w:val="24"/>
        </w:rPr>
        <w:t xml:space="preserve"> </w:t>
      </w:r>
      <w:r w:rsidRPr="00DF6BAB">
        <w:rPr>
          <w:rFonts w:ascii="Arial" w:hAnsi="Arial" w:cs="Arial"/>
          <w:sz w:val="24"/>
          <w:szCs w:val="24"/>
        </w:rPr>
        <w:t xml:space="preserve">que se encuentren </w:t>
      </w:r>
      <w:r>
        <w:rPr>
          <w:rFonts w:ascii="Arial" w:hAnsi="Arial" w:cs="Arial"/>
          <w:sz w:val="24"/>
          <w:szCs w:val="24"/>
        </w:rPr>
        <w:t>entre los</w:t>
      </w:r>
      <w:r w:rsidR="002F2D52">
        <w:rPr>
          <w:rFonts w:ascii="Arial" w:hAnsi="Arial" w:cs="Arial"/>
          <w:sz w:val="24"/>
          <w:szCs w:val="24"/>
        </w:rPr>
        <w:t xml:space="preserve"> cuartiles Q1 y Q2. </w:t>
      </w:r>
    </w:p>
    <w:p w14:paraId="190F586B" w14:textId="77777777" w:rsidR="00AB6041" w:rsidRDefault="00AB6041" w:rsidP="00AB6041">
      <w:pPr>
        <w:pStyle w:val="Prrafodelista"/>
        <w:jc w:val="both"/>
        <w:rPr>
          <w:rFonts w:ascii="Arial" w:hAnsi="Arial" w:cs="Arial"/>
          <w:sz w:val="24"/>
          <w:szCs w:val="24"/>
        </w:rPr>
      </w:pPr>
    </w:p>
    <w:p w14:paraId="6184EB5B" w14:textId="6F9228A1" w:rsidR="00AB6041" w:rsidRPr="00AB6041" w:rsidRDefault="00DF6BAB" w:rsidP="00AB6041">
      <w:pPr>
        <w:pStyle w:val="Prrafodelista"/>
        <w:numPr>
          <w:ilvl w:val="0"/>
          <w:numId w:val="19"/>
        </w:numPr>
        <w:spacing w:after="0"/>
        <w:jc w:val="both"/>
        <w:rPr>
          <w:rFonts w:ascii="Arial" w:hAnsi="Arial" w:cs="Arial"/>
          <w:sz w:val="24"/>
          <w:szCs w:val="24"/>
        </w:rPr>
      </w:pPr>
      <w:r w:rsidRPr="00DF6BAB">
        <w:rPr>
          <w:rFonts w:ascii="Arial" w:hAnsi="Arial" w:cs="Arial"/>
          <w:sz w:val="24"/>
          <w:szCs w:val="24"/>
        </w:rPr>
        <w:t xml:space="preserve">Para quienes hayan realizado una sola publicación </w:t>
      </w:r>
      <w:r>
        <w:rPr>
          <w:rFonts w:ascii="Arial" w:hAnsi="Arial" w:cs="Arial"/>
          <w:sz w:val="24"/>
          <w:szCs w:val="24"/>
        </w:rPr>
        <w:t xml:space="preserve">hace </w:t>
      </w:r>
      <w:r w:rsidRPr="00DF6BAB">
        <w:rPr>
          <w:rFonts w:ascii="Arial" w:hAnsi="Arial" w:cs="Arial"/>
          <w:sz w:val="24"/>
          <w:szCs w:val="24"/>
        </w:rPr>
        <w:t xml:space="preserve">1 año atrás, se incentivará </w:t>
      </w:r>
      <w:r>
        <w:rPr>
          <w:rFonts w:ascii="Arial" w:hAnsi="Arial" w:cs="Arial"/>
          <w:sz w:val="24"/>
          <w:szCs w:val="24"/>
        </w:rPr>
        <w:t xml:space="preserve">que </w:t>
      </w:r>
      <w:r w:rsidRPr="00DF6BAB">
        <w:rPr>
          <w:rFonts w:ascii="Arial" w:hAnsi="Arial" w:cs="Arial"/>
          <w:sz w:val="24"/>
          <w:szCs w:val="24"/>
        </w:rPr>
        <w:t xml:space="preserve">la segunda publicación se realice en revistas </w:t>
      </w:r>
      <w:r w:rsidR="007916A1">
        <w:rPr>
          <w:rFonts w:ascii="Arial" w:hAnsi="Arial" w:cs="Arial"/>
          <w:sz w:val="24"/>
          <w:szCs w:val="24"/>
        </w:rPr>
        <w:t>Indexadas</w:t>
      </w:r>
      <w:r w:rsidR="006C1A76">
        <w:rPr>
          <w:rFonts w:ascii="Arial" w:hAnsi="Arial" w:cs="Arial"/>
          <w:sz w:val="24"/>
          <w:szCs w:val="24"/>
        </w:rPr>
        <w:t xml:space="preserve"> también cuyo rol sea de</w:t>
      </w:r>
      <w:r w:rsidR="007A780B">
        <w:rPr>
          <w:rFonts w:ascii="Arial" w:hAnsi="Arial" w:cs="Arial"/>
          <w:sz w:val="24"/>
          <w:szCs w:val="24"/>
        </w:rPr>
        <w:t xml:space="preserve"> Autor principal (</w:t>
      </w:r>
      <w:proofErr w:type="spellStart"/>
      <w:r w:rsidR="007A780B">
        <w:rPr>
          <w:rFonts w:ascii="Arial" w:hAnsi="Arial" w:cs="Arial"/>
          <w:sz w:val="24"/>
          <w:szCs w:val="24"/>
        </w:rPr>
        <w:t>Corresponding</w:t>
      </w:r>
      <w:proofErr w:type="spellEnd"/>
      <w:r w:rsidR="007A780B">
        <w:rPr>
          <w:rFonts w:ascii="Arial" w:hAnsi="Arial" w:cs="Arial"/>
          <w:sz w:val="24"/>
          <w:szCs w:val="24"/>
        </w:rPr>
        <w:t xml:space="preserve"> </w:t>
      </w:r>
      <w:proofErr w:type="spellStart"/>
      <w:r w:rsidR="007A780B">
        <w:rPr>
          <w:rFonts w:ascii="Arial" w:hAnsi="Arial" w:cs="Arial"/>
          <w:sz w:val="24"/>
          <w:szCs w:val="24"/>
        </w:rPr>
        <w:t>Author</w:t>
      </w:r>
      <w:proofErr w:type="spellEnd"/>
      <w:r w:rsidR="007A780B">
        <w:rPr>
          <w:rFonts w:ascii="Arial" w:hAnsi="Arial" w:cs="Arial"/>
          <w:sz w:val="24"/>
          <w:szCs w:val="24"/>
        </w:rPr>
        <w:t>)</w:t>
      </w:r>
      <w:r w:rsidR="007916A1">
        <w:rPr>
          <w:rFonts w:ascii="Arial" w:hAnsi="Arial" w:cs="Arial"/>
          <w:sz w:val="24"/>
          <w:szCs w:val="24"/>
        </w:rPr>
        <w:t>,</w:t>
      </w:r>
      <w:r w:rsidRPr="00DF6BAB">
        <w:rPr>
          <w:rFonts w:ascii="Arial" w:hAnsi="Arial" w:cs="Arial"/>
          <w:sz w:val="24"/>
          <w:szCs w:val="24"/>
        </w:rPr>
        <w:t xml:space="preserve"> </w:t>
      </w:r>
      <w:r w:rsidR="007F4298">
        <w:rPr>
          <w:rFonts w:ascii="Arial" w:hAnsi="Arial" w:cs="Arial"/>
          <w:sz w:val="24"/>
          <w:szCs w:val="24"/>
        </w:rPr>
        <w:t>publicada en</w:t>
      </w:r>
      <w:r w:rsidR="00194327">
        <w:rPr>
          <w:rFonts w:ascii="Arial" w:hAnsi="Arial" w:cs="Arial"/>
          <w:sz w:val="24"/>
          <w:szCs w:val="24"/>
        </w:rPr>
        <w:t xml:space="preserve"> revistas que se encuentren en </w:t>
      </w:r>
      <w:r w:rsidR="007F4298">
        <w:rPr>
          <w:rFonts w:ascii="Arial" w:hAnsi="Arial" w:cs="Arial"/>
          <w:sz w:val="24"/>
          <w:szCs w:val="24"/>
        </w:rPr>
        <w:t>cuartil</w:t>
      </w:r>
      <w:r w:rsidRPr="00DF6BAB">
        <w:rPr>
          <w:rFonts w:ascii="Arial" w:hAnsi="Arial" w:cs="Arial"/>
          <w:sz w:val="24"/>
          <w:szCs w:val="24"/>
        </w:rPr>
        <w:t xml:space="preserve"> Q1 con un monto de $400.000 pesos.</w:t>
      </w:r>
    </w:p>
    <w:p w14:paraId="7CBFB4B8" w14:textId="77777777" w:rsidR="00AB6041" w:rsidRPr="00AB6041" w:rsidRDefault="00AB6041" w:rsidP="00AB6041">
      <w:pPr>
        <w:pStyle w:val="Prrafodelista"/>
        <w:spacing w:after="0"/>
        <w:jc w:val="both"/>
        <w:rPr>
          <w:rFonts w:ascii="Arial" w:hAnsi="Arial" w:cs="Arial"/>
          <w:sz w:val="24"/>
          <w:szCs w:val="24"/>
        </w:rPr>
      </w:pPr>
    </w:p>
    <w:p w14:paraId="5F94F2EA" w14:textId="1E12E9C0" w:rsidR="002D1E3F" w:rsidRDefault="002F2D52" w:rsidP="00AB6041">
      <w:pPr>
        <w:pStyle w:val="Prrafodelista"/>
        <w:numPr>
          <w:ilvl w:val="0"/>
          <w:numId w:val="19"/>
        </w:numPr>
        <w:spacing w:after="0"/>
        <w:jc w:val="both"/>
        <w:rPr>
          <w:rFonts w:ascii="Arial" w:hAnsi="Arial" w:cs="Arial"/>
          <w:sz w:val="24"/>
          <w:szCs w:val="24"/>
        </w:rPr>
      </w:pPr>
      <w:r>
        <w:rPr>
          <w:rFonts w:ascii="Arial" w:hAnsi="Arial" w:cs="Arial"/>
          <w:sz w:val="24"/>
          <w:szCs w:val="24"/>
        </w:rPr>
        <w:t>Sólo se le entregará incentivo a los trabajos realizados durante un periodo de un año</w:t>
      </w:r>
      <w:r w:rsidR="007A780B">
        <w:rPr>
          <w:rFonts w:ascii="Arial" w:hAnsi="Arial" w:cs="Arial"/>
          <w:sz w:val="24"/>
          <w:szCs w:val="24"/>
        </w:rPr>
        <w:t>,</w:t>
      </w:r>
      <w:r>
        <w:rPr>
          <w:rFonts w:ascii="Arial" w:hAnsi="Arial" w:cs="Arial"/>
          <w:sz w:val="24"/>
          <w:szCs w:val="24"/>
        </w:rPr>
        <w:t xml:space="preserve"> contabilizando el inicio de éste al día siguiente de la publicación de este</w:t>
      </w:r>
      <w:r w:rsidR="007A780B">
        <w:rPr>
          <w:rFonts w:ascii="Arial" w:hAnsi="Arial" w:cs="Arial"/>
          <w:sz w:val="24"/>
          <w:szCs w:val="24"/>
        </w:rPr>
        <w:t xml:space="preserve"> llamado</w:t>
      </w:r>
      <w:r>
        <w:rPr>
          <w:rFonts w:ascii="Arial" w:hAnsi="Arial" w:cs="Arial"/>
          <w:sz w:val="24"/>
          <w:szCs w:val="24"/>
        </w:rPr>
        <w:t xml:space="preserve">. </w:t>
      </w:r>
    </w:p>
    <w:p w14:paraId="42712CD5" w14:textId="77777777" w:rsidR="00F03090" w:rsidRPr="00F03090" w:rsidRDefault="00F03090" w:rsidP="00F03090">
      <w:pPr>
        <w:pStyle w:val="Prrafodelista"/>
        <w:rPr>
          <w:rFonts w:ascii="Arial" w:hAnsi="Arial" w:cs="Arial"/>
          <w:sz w:val="24"/>
          <w:szCs w:val="24"/>
        </w:rPr>
      </w:pPr>
    </w:p>
    <w:p w14:paraId="62F0942B" w14:textId="5DAB91DB" w:rsidR="00F03090" w:rsidRDefault="00F03090" w:rsidP="006C2CB4">
      <w:pPr>
        <w:pStyle w:val="Prrafodelista"/>
        <w:numPr>
          <w:ilvl w:val="0"/>
          <w:numId w:val="19"/>
        </w:numPr>
        <w:jc w:val="both"/>
        <w:rPr>
          <w:rFonts w:ascii="Arial" w:hAnsi="Arial" w:cs="Arial"/>
          <w:sz w:val="24"/>
          <w:szCs w:val="24"/>
        </w:rPr>
      </w:pPr>
      <w:r>
        <w:rPr>
          <w:rFonts w:ascii="Arial" w:hAnsi="Arial" w:cs="Arial"/>
          <w:sz w:val="24"/>
          <w:szCs w:val="24"/>
        </w:rPr>
        <w:t xml:space="preserve">Los incentivos serán entregados sólo una vez durante el </w:t>
      </w:r>
      <w:proofErr w:type="gramStart"/>
      <w:r>
        <w:rPr>
          <w:rFonts w:ascii="Arial" w:hAnsi="Arial" w:cs="Arial"/>
          <w:sz w:val="24"/>
          <w:szCs w:val="24"/>
        </w:rPr>
        <w:t>año  al</w:t>
      </w:r>
      <w:proofErr w:type="gramEnd"/>
      <w:r>
        <w:rPr>
          <w:rFonts w:ascii="Arial" w:hAnsi="Arial" w:cs="Arial"/>
          <w:sz w:val="24"/>
          <w:szCs w:val="24"/>
        </w:rPr>
        <w:t xml:space="preserve"> correspondiente investigador que cumpla con los requisitos antes mencionados.</w:t>
      </w:r>
    </w:p>
    <w:p w14:paraId="1A07721A" w14:textId="77777777" w:rsidR="00F03090" w:rsidRPr="00F03090" w:rsidRDefault="00F03090" w:rsidP="00F03090">
      <w:pPr>
        <w:pStyle w:val="Prrafodelista"/>
        <w:rPr>
          <w:rFonts w:ascii="Arial" w:hAnsi="Arial" w:cs="Arial"/>
          <w:sz w:val="24"/>
          <w:szCs w:val="24"/>
        </w:rPr>
      </w:pPr>
    </w:p>
    <w:p w14:paraId="0E923FBD" w14:textId="21E1ED8B" w:rsidR="00BB47E1" w:rsidRPr="00AB6041" w:rsidRDefault="00F03090" w:rsidP="00AB6041">
      <w:pPr>
        <w:pStyle w:val="Prrafodelista"/>
        <w:numPr>
          <w:ilvl w:val="0"/>
          <w:numId w:val="19"/>
        </w:numPr>
        <w:spacing w:after="0"/>
        <w:jc w:val="both"/>
        <w:rPr>
          <w:rFonts w:ascii="Arial" w:hAnsi="Arial" w:cs="Arial"/>
          <w:sz w:val="24"/>
          <w:szCs w:val="24"/>
        </w:rPr>
      </w:pPr>
      <w:r>
        <w:rPr>
          <w:rFonts w:ascii="Arial" w:hAnsi="Arial" w:cs="Arial"/>
          <w:sz w:val="24"/>
          <w:szCs w:val="24"/>
        </w:rPr>
        <w:t>Estos incentivos no buscan reemplazar incentivos ya existentes otorgados por La Universidad u otra entidad benefactora.</w:t>
      </w:r>
    </w:p>
    <w:p w14:paraId="4E77AE97" w14:textId="4D71C58D" w:rsidR="00175ABB" w:rsidRDefault="00175ABB" w:rsidP="00AB6041">
      <w:pPr>
        <w:shd w:val="clear" w:color="auto" w:fill="FFFFFF"/>
        <w:spacing w:after="0" w:line="240" w:lineRule="auto"/>
        <w:jc w:val="both"/>
        <w:rPr>
          <w:rFonts w:ascii="Arial" w:eastAsia="Times New Roman" w:hAnsi="Arial" w:cs="Arial"/>
          <w:sz w:val="24"/>
          <w:szCs w:val="24"/>
          <w:lang w:eastAsia="es-CL"/>
        </w:rPr>
      </w:pPr>
    </w:p>
    <w:p w14:paraId="6EF0BCDB" w14:textId="0DDEF316" w:rsidR="00175ABB" w:rsidRDefault="00D35D55" w:rsidP="00AB6041">
      <w:pPr>
        <w:shd w:val="clear" w:color="auto" w:fill="FFFFFF"/>
        <w:spacing w:after="0" w:line="240" w:lineRule="auto"/>
        <w:jc w:val="both"/>
        <w:rPr>
          <w:rFonts w:ascii="Arial" w:eastAsia="Times New Roman" w:hAnsi="Arial" w:cs="Arial"/>
          <w:sz w:val="24"/>
          <w:szCs w:val="24"/>
          <w:lang w:eastAsia="es-CL"/>
        </w:rPr>
      </w:pPr>
      <w:r>
        <w:rPr>
          <w:rFonts w:ascii="Arial" w:eastAsia="Times New Roman" w:hAnsi="Arial" w:cs="Arial"/>
          <w:sz w:val="24"/>
          <w:szCs w:val="24"/>
          <w:lang w:eastAsia="es-CL"/>
        </w:rPr>
        <w:t>Al finalizar la evaluación de</w:t>
      </w:r>
      <w:r w:rsidR="00AE10AB" w:rsidRPr="002969A8">
        <w:rPr>
          <w:rFonts w:ascii="Arial" w:eastAsia="Times New Roman" w:hAnsi="Arial" w:cs="Arial"/>
          <w:sz w:val="24"/>
          <w:szCs w:val="24"/>
          <w:lang w:eastAsia="es-CL"/>
        </w:rPr>
        <w:t xml:space="preserve"> los antecedentes p</w:t>
      </w:r>
      <w:r>
        <w:rPr>
          <w:rFonts w:ascii="Arial" w:eastAsia="Times New Roman" w:hAnsi="Arial" w:cs="Arial"/>
          <w:sz w:val="24"/>
          <w:szCs w:val="24"/>
          <w:lang w:eastAsia="es-CL"/>
        </w:rPr>
        <w:t xml:space="preserve">resentados </w:t>
      </w:r>
      <w:r w:rsidR="00AE10AB" w:rsidRPr="002969A8">
        <w:rPr>
          <w:rFonts w:ascii="Arial" w:eastAsia="Times New Roman" w:hAnsi="Arial" w:cs="Arial"/>
          <w:sz w:val="24"/>
          <w:szCs w:val="24"/>
          <w:lang w:eastAsia="es-CL"/>
        </w:rPr>
        <w:t>la Comisión Ad-hoc emitirá un informe indicando los académicos seleccionados y las observaciones que correspondan del proceso.</w:t>
      </w:r>
    </w:p>
    <w:p w14:paraId="5BBFE1C1" w14:textId="77777777" w:rsidR="00D35D55" w:rsidRDefault="00D35D55" w:rsidP="00AE10AB">
      <w:pPr>
        <w:shd w:val="clear" w:color="auto" w:fill="FFFFFF"/>
        <w:spacing w:after="0" w:line="240" w:lineRule="auto"/>
        <w:jc w:val="both"/>
        <w:rPr>
          <w:rFonts w:ascii="Arial" w:eastAsia="Times New Roman" w:hAnsi="Arial" w:cs="Arial"/>
          <w:sz w:val="24"/>
          <w:szCs w:val="24"/>
          <w:lang w:eastAsia="es-CL"/>
        </w:rPr>
      </w:pPr>
    </w:p>
    <w:p w14:paraId="2DD42C42" w14:textId="52F67219" w:rsidR="00AE10AB" w:rsidRPr="002969A8" w:rsidRDefault="00AE10AB" w:rsidP="00AE10AB">
      <w:pPr>
        <w:shd w:val="clear" w:color="auto" w:fill="FFFFFF"/>
        <w:spacing w:after="0" w:line="240" w:lineRule="auto"/>
        <w:jc w:val="both"/>
        <w:rPr>
          <w:rFonts w:ascii="Arial" w:eastAsia="Times New Roman" w:hAnsi="Arial" w:cs="Arial"/>
          <w:sz w:val="24"/>
          <w:szCs w:val="24"/>
          <w:lang w:eastAsia="es-CL"/>
        </w:rPr>
      </w:pPr>
      <w:r w:rsidRPr="002969A8">
        <w:rPr>
          <w:rFonts w:ascii="Arial" w:eastAsia="Times New Roman" w:hAnsi="Arial" w:cs="Arial"/>
          <w:sz w:val="24"/>
          <w:szCs w:val="24"/>
          <w:lang w:eastAsia="es-CL"/>
        </w:rPr>
        <w:t xml:space="preserve">Se enviará dicho informe con la propuesta al Decano, quien mediante Resolución adjudicará el incentivo a los académicos seleccionados. Posteriormente se efectuarán las gestiones administrativas que correspondan para otorgar dicho </w:t>
      </w:r>
      <w:r w:rsidR="00BD4CCF">
        <w:rPr>
          <w:rFonts w:ascii="Arial" w:eastAsia="Times New Roman" w:hAnsi="Arial" w:cs="Arial"/>
          <w:sz w:val="24"/>
          <w:szCs w:val="24"/>
          <w:lang w:eastAsia="es-CL"/>
        </w:rPr>
        <w:t>incentivo</w:t>
      </w:r>
      <w:r w:rsidRPr="002969A8">
        <w:rPr>
          <w:rFonts w:ascii="Arial" w:eastAsia="Times New Roman" w:hAnsi="Arial" w:cs="Arial"/>
          <w:sz w:val="24"/>
          <w:szCs w:val="24"/>
          <w:lang w:eastAsia="es-CL"/>
        </w:rPr>
        <w:t>.</w:t>
      </w:r>
    </w:p>
    <w:p w14:paraId="0E7B5E0F" w14:textId="77777777" w:rsidR="00AE10AB" w:rsidRDefault="00AE10AB" w:rsidP="00175ABB">
      <w:pPr>
        <w:shd w:val="clear" w:color="auto" w:fill="FFFFFF"/>
        <w:spacing w:after="0" w:line="240" w:lineRule="auto"/>
        <w:jc w:val="both"/>
        <w:rPr>
          <w:rFonts w:ascii="Arial" w:eastAsia="Times New Roman" w:hAnsi="Arial" w:cs="Arial"/>
          <w:sz w:val="24"/>
          <w:szCs w:val="24"/>
          <w:lang w:eastAsia="es-CL"/>
        </w:rPr>
      </w:pPr>
    </w:p>
    <w:p w14:paraId="690AB48A" w14:textId="77777777" w:rsidR="00AE10AB" w:rsidRDefault="00AE10AB" w:rsidP="00AE10AB">
      <w:pPr>
        <w:shd w:val="clear" w:color="auto" w:fill="FFFFFF"/>
        <w:spacing w:after="0" w:line="240" w:lineRule="auto"/>
        <w:jc w:val="both"/>
        <w:rPr>
          <w:rFonts w:ascii="Arial" w:eastAsia="Times New Roman" w:hAnsi="Arial" w:cs="Arial"/>
          <w:sz w:val="24"/>
          <w:szCs w:val="24"/>
          <w:lang w:eastAsia="es-CL"/>
        </w:rPr>
      </w:pPr>
      <w:r w:rsidRPr="002969A8">
        <w:rPr>
          <w:rFonts w:ascii="Arial" w:eastAsia="Times New Roman" w:hAnsi="Arial" w:cs="Arial"/>
          <w:sz w:val="24"/>
          <w:szCs w:val="24"/>
          <w:lang w:eastAsia="es-CL"/>
        </w:rPr>
        <w:t>Los resultados de los académicos beneficiados con los incentivos se publicarán en la web de la Facultad de Ingeniería.</w:t>
      </w:r>
    </w:p>
    <w:p w14:paraId="248A0483" w14:textId="77777777" w:rsidR="00175ABB" w:rsidRPr="00DA33B7" w:rsidRDefault="00175ABB" w:rsidP="00175ABB">
      <w:pPr>
        <w:shd w:val="clear" w:color="auto" w:fill="FFFFFF"/>
        <w:spacing w:after="0" w:line="240" w:lineRule="auto"/>
        <w:jc w:val="both"/>
        <w:rPr>
          <w:rFonts w:ascii="Arial" w:eastAsia="Times New Roman" w:hAnsi="Arial" w:cs="Arial"/>
          <w:sz w:val="24"/>
          <w:szCs w:val="24"/>
          <w:lang w:eastAsia="es-CL"/>
        </w:rPr>
      </w:pPr>
    </w:p>
    <w:p w14:paraId="2F283906" w14:textId="0302A677" w:rsidR="007D6AA4" w:rsidRDefault="00BB47E1" w:rsidP="00DA33B7">
      <w:pPr>
        <w:pStyle w:val="Ttulo2"/>
        <w:rPr>
          <w:rFonts w:ascii="Arial" w:hAnsi="Arial" w:cs="Arial"/>
          <w:sz w:val="24"/>
          <w:szCs w:val="24"/>
        </w:rPr>
      </w:pPr>
      <w:bookmarkStart w:id="4" w:name="_Toc480814493"/>
      <w:r w:rsidRPr="00DA33B7">
        <w:rPr>
          <w:rFonts w:ascii="Arial" w:hAnsi="Arial" w:cs="Arial"/>
          <w:sz w:val="24"/>
          <w:szCs w:val="24"/>
        </w:rPr>
        <w:t xml:space="preserve">1.3.- </w:t>
      </w:r>
      <w:r w:rsidR="007D6AA4" w:rsidRPr="00DA33B7">
        <w:rPr>
          <w:rFonts w:ascii="Arial" w:hAnsi="Arial" w:cs="Arial"/>
          <w:sz w:val="24"/>
          <w:szCs w:val="24"/>
        </w:rPr>
        <w:t>ARTICULOS</w:t>
      </w:r>
      <w:bookmarkEnd w:id="4"/>
    </w:p>
    <w:p w14:paraId="57593A8D" w14:textId="77777777" w:rsidR="006502E3" w:rsidRDefault="006502E3" w:rsidP="00BB47E1">
      <w:pPr>
        <w:spacing w:after="0" w:line="240" w:lineRule="auto"/>
        <w:jc w:val="both"/>
        <w:rPr>
          <w:rFonts w:ascii="Arial" w:hAnsi="Arial" w:cs="Arial"/>
          <w:sz w:val="24"/>
          <w:szCs w:val="24"/>
        </w:rPr>
      </w:pPr>
    </w:p>
    <w:p w14:paraId="0AA22AA7" w14:textId="1E34930C" w:rsidR="00BB47E1" w:rsidRPr="00DA33B7" w:rsidRDefault="0099203F" w:rsidP="00BB47E1">
      <w:pPr>
        <w:spacing w:after="0" w:line="240" w:lineRule="auto"/>
        <w:jc w:val="both"/>
        <w:rPr>
          <w:rFonts w:ascii="Arial" w:hAnsi="Arial" w:cs="Arial"/>
          <w:sz w:val="24"/>
          <w:szCs w:val="24"/>
        </w:rPr>
      </w:pPr>
      <w:r w:rsidRPr="00DA33B7">
        <w:rPr>
          <w:rFonts w:ascii="Arial" w:hAnsi="Arial" w:cs="Arial"/>
          <w:sz w:val="24"/>
          <w:szCs w:val="24"/>
        </w:rPr>
        <w:t>Se valorarán las aportaciones que sean artículos en revistas de prestigio reconocido, aceptándose como tales las que ocupen posiciones relevantes en los listados por ámbitos científicos en el «</w:t>
      </w:r>
      <w:proofErr w:type="spellStart"/>
      <w:r w:rsidRPr="00DA33B7">
        <w:rPr>
          <w:rFonts w:ascii="Arial" w:hAnsi="Arial" w:cs="Arial"/>
          <w:sz w:val="24"/>
          <w:szCs w:val="24"/>
        </w:rPr>
        <w:t>Subject</w:t>
      </w:r>
      <w:proofErr w:type="spellEnd"/>
      <w:r w:rsidRPr="00DA33B7">
        <w:rPr>
          <w:rFonts w:ascii="Arial" w:hAnsi="Arial" w:cs="Arial"/>
          <w:sz w:val="24"/>
          <w:szCs w:val="24"/>
        </w:rPr>
        <w:t xml:space="preserve"> </w:t>
      </w:r>
      <w:proofErr w:type="spellStart"/>
      <w:r w:rsidRPr="00DA33B7">
        <w:rPr>
          <w:rFonts w:ascii="Arial" w:hAnsi="Arial" w:cs="Arial"/>
          <w:sz w:val="24"/>
          <w:szCs w:val="24"/>
        </w:rPr>
        <w:t>Category</w:t>
      </w:r>
      <w:proofErr w:type="spellEnd"/>
      <w:r w:rsidRPr="00DA33B7">
        <w:rPr>
          <w:rFonts w:ascii="Arial" w:hAnsi="Arial" w:cs="Arial"/>
          <w:sz w:val="24"/>
          <w:szCs w:val="24"/>
        </w:rPr>
        <w:t xml:space="preserve"> </w:t>
      </w:r>
      <w:proofErr w:type="spellStart"/>
      <w:r w:rsidRPr="00DA33B7">
        <w:rPr>
          <w:rFonts w:ascii="Arial" w:hAnsi="Arial" w:cs="Arial"/>
          <w:sz w:val="24"/>
          <w:szCs w:val="24"/>
        </w:rPr>
        <w:t>Listing</w:t>
      </w:r>
      <w:proofErr w:type="spellEnd"/>
      <w:r w:rsidRPr="00DA33B7">
        <w:rPr>
          <w:rFonts w:ascii="Arial" w:hAnsi="Arial" w:cs="Arial"/>
          <w:sz w:val="24"/>
          <w:szCs w:val="24"/>
        </w:rPr>
        <w:t>» del «</w:t>
      </w:r>
      <w:proofErr w:type="spellStart"/>
      <w:r w:rsidRPr="00DA33B7">
        <w:rPr>
          <w:rFonts w:ascii="Arial" w:hAnsi="Arial" w:cs="Arial"/>
          <w:sz w:val="24"/>
          <w:szCs w:val="24"/>
        </w:rPr>
        <w:t>Journal</w:t>
      </w:r>
      <w:proofErr w:type="spellEnd"/>
      <w:r w:rsidRPr="00DA33B7">
        <w:rPr>
          <w:rFonts w:ascii="Arial" w:hAnsi="Arial" w:cs="Arial"/>
          <w:sz w:val="24"/>
          <w:szCs w:val="24"/>
        </w:rPr>
        <w:t xml:space="preserve"> </w:t>
      </w:r>
      <w:proofErr w:type="spellStart"/>
      <w:r w:rsidRPr="00DA33B7">
        <w:rPr>
          <w:rFonts w:ascii="Arial" w:hAnsi="Arial" w:cs="Arial"/>
          <w:sz w:val="24"/>
          <w:szCs w:val="24"/>
        </w:rPr>
        <w:t>Citation</w:t>
      </w:r>
      <w:proofErr w:type="spellEnd"/>
      <w:r w:rsidRPr="00DA33B7">
        <w:rPr>
          <w:rFonts w:ascii="Arial" w:hAnsi="Arial" w:cs="Arial"/>
          <w:sz w:val="24"/>
          <w:szCs w:val="24"/>
        </w:rPr>
        <w:t xml:space="preserve"> </w:t>
      </w:r>
      <w:proofErr w:type="spellStart"/>
      <w:r w:rsidRPr="00DA33B7">
        <w:rPr>
          <w:rFonts w:ascii="Arial" w:hAnsi="Arial" w:cs="Arial"/>
          <w:sz w:val="24"/>
          <w:szCs w:val="24"/>
        </w:rPr>
        <w:t>Reports</w:t>
      </w:r>
      <w:proofErr w:type="spellEnd"/>
      <w:r w:rsidRPr="00DA33B7">
        <w:rPr>
          <w:rFonts w:ascii="Arial" w:hAnsi="Arial" w:cs="Arial"/>
          <w:sz w:val="24"/>
          <w:szCs w:val="24"/>
        </w:rPr>
        <w:t xml:space="preserve"> del </w:t>
      </w:r>
      <w:proofErr w:type="spellStart"/>
      <w:r w:rsidRPr="00DA33B7">
        <w:rPr>
          <w:rFonts w:ascii="Arial" w:hAnsi="Arial" w:cs="Arial"/>
          <w:sz w:val="24"/>
          <w:szCs w:val="24"/>
        </w:rPr>
        <w:t>Science</w:t>
      </w:r>
      <w:proofErr w:type="spellEnd"/>
      <w:r w:rsidRPr="00DA33B7">
        <w:rPr>
          <w:rFonts w:ascii="Arial" w:hAnsi="Arial" w:cs="Arial"/>
          <w:sz w:val="24"/>
          <w:szCs w:val="24"/>
        </w:rPr>
        <w:t xml:space="preserve"> </w:t>
      </w:r>
      <w:proofErr w:type="spellStart"/>
      <w:r w:rsidRPr="00DA33B7">
        <w:rPr>
          <w:rFonts w:ascii="Arial" w:hAnsi="Arial" w:cs="Arial"/>
          <w:sz w:val="24"/>
          <w:szCs w:val="24"/>
        </w:rPr>
        <w:t>Citation</w:t>
      </w:r>
      <w:proofErr w:type="spellEnd"/>
      <w:r w:rsidRPr="00DA33B7">
        <w:rPr>
          <w:rFonts w:ascii="Arial" w:hAnsi="Arial" w:cs="Arial"/>
          <w:sz w:val="24"/>
          <w:szCs w:val="24"/>
        </w:rPr>
        <w:t xml:space="preserve"> </w:t>
      </w:r>
      <w:proofErr w:type="spellStart"/>
      <w:r w:rsidRPr="00DA33B7">
        <w:rPr>
          <w:rFonts w:ascii="Arial" w:hAnsi="Arial" w:cs="Arial"/>
          <w:sz w:val="24"/>
          <w:szCs w:val="24"/>
        </w:rPr>
        <w:t>Index</w:t>
      </w:r>
      <w:proofErr w:type="spellEnd"/>
      <w:r w:rsidRPr="00DA33B7">
        <w:rPr>
          <w:rFonts w:ascii="Arial" w:hAnsi="Arial" w:cs="Arial"/>
          <w:sz w:val="24"/>
          <w:szCs w:val="24"/>
        </w:rPr>
        <w:t>» (</w:t>
      </w:r>
      <w:proofErr w:type="spellStart"/>
      <w:r w:rsidRPr="00DA33B7">
        <w:rPr>
          <w:rFonts w:ascii="Arial" w:hAnsi="Arial" w:cs="Arial"/>
          <w:sz w:val="24"/>
          <w:szCs w:val="24"/>
        </w:rPr>
        <w:t>Institute</w:t>
      </w:r>
      <w:proofErr w:type="spellEnd"/>
      <w:r w:rsidRPr="00DA33B7">
        <w:rPr>
          <w:rFonts w:ascii="Arial" w:hAnsi="Arial" w:cs="Arial"/>
          <w:sz w:val="24"/>
          <w:szCs w:val="24"/>
        </w:rPr>
        <w:t xml:space="preserve"> of </w:t>
      </w:r>
      <w:proofErr w:type="spellStart"/>
      <w:r w:rsidRPr="00DA33B7">
        <w:rPr>
          <w:rFonts w:ascii="Arial" w:hAnsi="Arial" w:cs="Arial"/>
          <w:sz w:val="24"/>
          <w:szCs w:val="24"/>
        </w:rPr>
        <w:t>Scientific</w:t>
      </w:r>
      <w:proofErr w:type="spellEnd"/>
      <w:r w:rsidRPr="00DA33B7">
        <w:rPr>
          <w:rFonts w:ascii="Arial" w:hAnsi="Arial" w:cs="Arial"/>
          <w:sz w:val="24"/>
          <w:szCs w:val="24"/>
        </w:rPr>
        <w:t xml:space="preserve"> </w:t>
      </w:r>
      <w:proofErr w:type="spellStart"/>
      <w:r w:rsidRPr="00DA33B7">
        <w:rPr>
          <w:rFonts w:ascii="Arial" w:hAnsi="Arial" w:cs="Arial"/>
          <w:sz w:val="24"/>
          <w:szCs w:val="24"/>
        </w:rPr>
        <w:t>Info</w:t>
      </w:r>
      <w:r w:rsidR="002B01F2">
        <w:rPr>
          <w:rFonts w:ascii="Arial" w:hAnsi="Arial" w:cs="Arial"/>
          <w:sz w:val="24"/>
          <w:szCs w:val="24"/>
        </w:rPr>
        <w:t>rmation</w:t>
      </w:r>
      <w:proofErr w:type="spellEnd"/>
      <w:r w:rsidR="002B01F2">
        <w:rPr>
          <w:rFonts w:ascii="Arial" w:hAnsi="Arial" w:cs="Arial"/>
          <w:sz w:val="24"/>
          <w:szCs w:val="24"/>
        </w:rPr>
        <w:t xml:space="preserve">, </w:t>
      </w:r>
      <w:proofErr w:type="spellStart"/>
      <w:r w:rsidR="002B01F2">
        <w:rPr>
          <w:rFonts w:ascii="Arial" w:hAnsi="Arial" w:cs="Arial"/>
          <w:sz w:val="24"/>
          <w:szCs w:val="24"/>
        </w:rPr>
        <w:t>Philadelphia</w:t>
      </w:r>
      <w:proofErr w:type="spellEnd"/>
      <w:r w:rsidR="002B01F2">
        <w:rPr>
          <w:rFonts w:ascii="Arial" w:hAnsi="Arial" w:cs="Arial"/>
          <w:sz w:val="24"/>
          <w:szCs w:val="24"/>
        </w:rPr>
        <w:t>, PA, USA)</w:t>
      </w:r>
      <w:r w:rsidR="0099129D" w:rsidRPr="00DA33B7">
        <w:rPr>
          <w:rFonts w:ascii="Arial" w:eastAsia="Times New Roman" w:hAnsi="Arial" w:cs="Arial"/>
          <w:b/>
          <w:sz w:val="24"/>
          <w:szCs w:val="24"/>
          <w:lang w:eastAsia="es-CL"/>
        </w:rPr>
        <w:t>.</w:t>
      </w:r>
      <w:r w:rsidRPr="00DA33B7">
        <w:rPr>
          <w:rFonts w:ascii="Arial" w:hAnsi="Arial" w:cs="Arial"/>
          <w:sz w:val="24"/>
          <w:szCs w:val="24"/>
        </w:rPr>
        <w:t xml:space="preserve"> </w:t>
      </w:r>
    </w:p>
    <w:p w14:paraId="1B25CC03" w14:textId="77777777" w:rsidR="001E76B5" w:rsidRDefault="001E76B5" w:rsidP="00BB47E1">
      <w:pPr>
        <w:spacing w:after="0" w:line="240" w:lineRule="auto"/>
        <w:jc w:val="both"/>
        <w:rPr>
          <w:rFonts w:ascii="Arial" w:eastAsia="Times New Roman" w:hAnsi="Arial" w:cs="Arial"/>
          <w:sz w:val="24"/>
          <w:szCs w:val="24"/>
          <w:lang w:eastAsia="es-CL"/>
        </w:rPr>
      </w:pPr>
    </w:p>
    <w:p w14:paraId="4523BDF2" w14:textId="30ECE23C" w:rsidR="00BB47E1" w:rsidRPr="00DA33B7" w:rsidRDefault="00BB47E1" w:rsidP="00BB47E1">
      <w:pPr>
        <w:spacing w:after="0" w:line="240" w:lineRule="auto"/>
        <w:jc w:val="both"/>
        <w:rPr>
          <w:rFonts w:ascii="Arial" w:eastAsia="Times New Roman" w:hAnsi="Arial" w:cs="Arial"/>
          <w:b/>
          <w:sz w:val="24"/>
          <w:szCs w:val="24"/>
          <w:lang w:eastAsia="es-CL"/>
        </w:rPr>
      </w:pPr>
    </w:p>
    <w:p w14:paraId="3D8C87CD" w14:textId="77777777" w:rsidR="00E76F55" w:rsidRPr="00CC60AB" w:rsidRDefault="00E76F55" w:rsidP="00CC60AB">
      <w:pPr>
        <w:spacing w:after="0" w:line="240" w:lineRule="auto"/>
        <w:jc w:val="both"/>
        <w:rPr>
          <w:rFonts w:ascii="Arial" w:hAnsi="Arial" w:cs="Arial"/>
          <w:b/>
          <w:sz w:val="24"/>
          <w:szCs w:val="24"/>
          <w:u w:val="single"/>
        </w:rPr>
      </w:pPr>
    </w:p>
    <w:p w14:paraId="556A823C" w14:textId="7BF8A563" w:rsidR="00FF1BC1" w:rsidRPr="00DA33B7" w:rsidRDefault="00E023CD" w:rsidP="00DA33B7">
      <w:pPr>
        <w:pStyle w:val="Ttulo1"/>
        <w:rPr>
          <w:rFonts w:ascii="Arial" w:hAnsi="Arial" w:cs="Arial"/>
          <w:sz w:val="24"/>
          <w:szCs w:val="24"/>
        </w:rPr>
      </w:pPr>
      <w:bookmarkStart w:id="5" w:name="_Toc480814494"/>
      <w:r w:rsidRPr="00DA33B7">
        <w:rPr>
          <w:rFonts w:ascii="Arial" w:hAnsi="Arial" w:cs="Arial"/>
          <w:sz w:val="24"/>
          <w:szCs w:val="24"/>
        </w:rPr>
        <w:lastRenderedPageBreak/>
        <w:t>A</w:t>
      </w:r>
      <w:r w:rsidR="00FF1BC1" w:rsidRPr="00DA33B7">
        <w:rPr>
          <w:rFonts w:ascii="Arial" w:hAnsi="Arial" w:cs="Arial"/>
          <w:sz w:val="24"/>
          <w:szCs w:val="24"/>
        </w:rPr>
        <w:t>NEXO</w:t>
      </w:r>
      <w:bookmarkEnd w:id="5"/>
    </w:p>
    <w:p w14:paraId="3503E69F" w14:textId="77777777" w:rsidR="00FE4B2E" w:rsidRDefault="00FE4B2E" w:rsidP="00B71E4B">
      <w:pPr>
        <w:pStyle w:val="Default"/>
        <w:rPr>
          <w:color w:val="auto"/>
        </w:rPr>
      </w:pPr>
    </w:p>
    <w:p w14:paraId="5342925F" w14:textId="6823DDA3" w:rsidR="00E76F55" w:rsidRDefault="00E76F55" w:rsidP="00B71E4B">
      <w:pPr>
        <w:pStyle w:val="Default"/>
      </w:pPr>
      <w:r>
        <w:t xml:space="preserve">Descripción Índice a Evaluar: </w:t>
      </w:r>
    </w:p>
    <w:p w14:paraId="4FA1EF78" w14:textId="77777777" w:rsidR="00E76F55" w:rsidRPr="00DA33B7" w:rsidRDefault="00E76F55" w:rsidP="00B71E4B">
      <w:pPr>
        <w:pStyle w:val="Default"/>
      </w:pPr>
    </w:p>
    <w:p w14:paraId="71B34317" w14:textId="6C615659" w:rsidR="00FE4B2E" w:rsidRDefault="00FE4B2E" w:rsidP="00B71E4B">
      <w:pPr>
        <w:pStyle w:val="Default"/>
      </w:pPr>
      <w:r w:rsidRPr="00DA33B7">
        <w:rPr>
          <w:b/>
          <w:bCs/>
        </w:rPr>
        <w:t>Cuartiles de revistas</w:t>
      </w:r>
      <w:r w:rsidR="000C4BFB" w:rsidRPr="00DA33B7">
        <w:t>:</w:t>
      </w:r>
    </w:p>
    <w:p w14:paraId="2C772D42" w14:textId="77777777" w:rsidR="000153EB" w:rsidRPr="00DA33B7" w:rsidRDefault="000153EB" w:rsidP="00B71E4B">
      <w:pPr>
        <w:pStyle w:val="Default"/>
      </w:pPr>
    </w:p>
    <w:p w14:paraId="0521C7B0" w14:textId="77777777" w:rsidR="00FE4B2E" w:rsidRPr="00DA33B7" w:rsidRDefault="00FE4B2E" w:rsidP="00B71E4B">
      <w:pPr>
        <w:pStyle w:val="Default"/>
        <w:jc w:val="both"/>
        <w:rPr>
          <w:color w:val="auto"/>
        </w:rPr>
      </w:pPr>
      <w:r w:rsidRPr="00DA33B7">
        <w:rPr>
          <w:color w:val="auto"/>
        </w:rPr>
        <w:t xml:space="preserve">Este indicador establece a qué cuartil pertenece la revista en donde se ha publicado, considerando las disciplinas de ISI WOS. Este indicador lo calcula automáticamente el sistema al dividir el total de publicaciones de una disciplina en cuatro partes, de acuerdo al factor de impacto obtenido el año anterior. La herramienta para usar este indicador es el </w:t>
      </w:r>
      <w:proofErr w:type="spellStart"/>
      <w:r w:rsidRPr="00DA33B7">
        <w:rPr>
          <w:color w:val="auto"/>
        </w:rPr>
        <w:t>Journal</w:t>
      </w:r>
      <w:proofErr w:type="spellEnd"/>
      <w:r w:rsidRPr="00DA33B7">
        <w:rPr>
          <w:color w:val="auto"/>
        </w:rPr>
        <w:t xml:space="preserve"> </w:t>
      </w:r>
      <w:proofErr w:type="spellStart"/>
      <w:r w:rsidRPr="00DA33B7">
        <w:rPr>
          <w:color w:val="auto"/>
        </w:rPr>
        <w:t>Citation</w:t>
      </w:r>
      <w:proofErr w:type="spellEnd"/>
      <w:r w:rsidRPr="00DA33B7">
        <w:rPr>
          <w:color w:val="auto"/>
        </w:rPr>
        <w:t xml:space="preserve"> </w:t>
      </w:r>
      <w:proofErr w:type="spellStart"/>
      <w:r w:rsidRPr="00DA33B7">
        <w:rPr>
          <w:color w:val="auto"/>
        </w:rPr>
        <w:t>Report</w:t>
      </w:r>
      <w:proofErr w:type="spellEnd"/>
      <w:r w:rsidRPr="00DA33B7">
        <w:rPr>
          <w:color w:val="auto"/>
        </w:rPr>
        <w:t xml:space="preserve"> de ISI WOS usando el siguiente procedimiento: </w:t>
      </w:r>
    </w:p>
    <w:p w14:paraId="7BF66800" w14:textId="77777777" w:rsidR="00FE4B2E" w:rsidRPr="00DA33B7" w:rsidRDefault="00FE4B2E" w:rsidP="000C4BFB">
      <w:pPr>
        <w:pStyle w:val="Default"/>
        <w:ind w:left="708"/>
        <w:jc w:val="both"/>
        <w:rPr>
          <w:color w:val="auto"/>
        </w:rPr>
      </w:pPr>
      <w:r w:rsidRPr="00DA33B7">
        <w:rPr>
          <w:color w:val="auto"/>
        </w:rPr>
        <w:t xml:space="preserve">a) Entrar al </w:t>
      </w:r>
      <w:proofErr w:type="spellStart"/>
      <w:r w:rsidRPr="00DA33B7">
        <w:rPr>
          <w:color w:val="auto"/>
        </w:rPr>
        <w:t>Journal</w:t>
      </w:r>
      <w:proofErr w:type="spellEnd"/>
      <w:r w:rsidRPr="00DA33B7">
        <w:rPr>
          <w:color w:val="auto"/>
        </w:rPr>
        <w:t xml:space="preserve"> </w:t>
      </w:r>
      <w:proofErr w:type="spellStart"/>
      <w:r w:rsidRPr="00DA33B7">
        <w:rPr>
          <w:color w:val="auto"/>
        </w:rPr>
        <w:t>Citation</w:t>
      </w:r>
      <w:proofErr w:type="spellEnd"/>
      <w:r w:rsidRPr="00DA33B7">
        <w:rPr>
          <w:color w:val="auto"/>
        </w:rPr>
        <w:t xml:space="preserve"> </w:t>
      </w:r>
      <w:proofErr w:type="spellStart"/>
      <w:r w:rsidRPr="00DA33B7">
        <w:rPr>
          <w:color w:val="auto"/>
        </w:rPr>
        <w:t>Report</w:t>
      </w:r>
      <w:proofErr w:type="spellEnd"/>
      <w:r w:rsidRPr="00DA33B7">
        <w:rPr>
          <w:color w:val="auto"/>
        </w:rPr>
        <w:t xml:space="preserve"> de ISI WOS: http://www.isiknowledge.com/jcr </w:t>
      </w:r>
    </w:p>
    <w:p w14:paraId="3700C9A0" w14:textId="77777777" w:rsidR="00FE4B2E" w:rsidRPr="00DA33B7" w:rsidRDefault="00FE4B2E" w:rsidP="000C4BFB">
      <w:pPr>
        <w:pStyle w:val="Default"/>
        <w:ind w:left="708"/>
        <w:jc w:val="both"/>
        <w:rPr>
          <w:color w:val="auto"/>
        </w:rPr>
      </w:pPr>
      <w:r w:rsidRPr="00DA33B7">
        <w:rPr>
          <w:color w:val="auto"/>
        </w:rPr>
        <w:t>b) Seleccionar las cuatro mejores publicaciones de los últimos cinco años y buscarlas una a una con la opción “</w:t>
      </w:r>
      <w:proofErr w:type="spellStart"/>
      <w:r w:rsidRPr="00DA33B7">
        <w:rPr>
          <w:color w:val="auto"/>
        </w:rPr>
        <w:t>Search</w:t>
      </w:r>
      <w:proofErr w:type="spellEnd"/>
      <w:r w:rsidRPr="00DA33B7">
        <w:rPr>
          <w:color w:val="auto"/>
        </w:rPr>
        <w:t xml:space="preserve"> </w:t>
      </w:r>
      <w:proofErr w:type="spellStart"/>
      <w:r w:rsidRPr="00DA33B7">
        <w:rPr>
          <w:color w:val="auto"/>
        </w:rPr>
        <w:t>for</w:t>
      </w:r>
      <w:proofErr w:type="spellEnd"/>
      <w:r w:rsidRPr="00DA33B7">
        <w:rPr>
          <w:color w:val="auto"/>
        </w:rPr>
        <w:t xml:space="preserve"> a </w:t>
      </w:r>
      <w:proofErr w:type="spellStart"/>
      <w:r w:rsidRPr="00DA33B7">
        <w:rPr>
          <w:color w:val="auto"/>
        </w:rPr>
        <w:t>specific</w:t>
      </w:r>
      <w:proofErr w:type="spellEnd"/>
      <w:r w:rsidRPr="00DA33B7">
        <w:rPr>
          <w:color w:val="auto"/>
        </w:rPr>
        <w:t xml:space="preserve"> </w:t>
      </w:r>
      <w:proofErr w:type="spellStart"/>
      <w:r w:rsidRPr="00DA33B7">
        <w:rPr>
          <w:color w:val="auto"/>
        </w:rPr>
        <w:t>journal</w:t>
      </w:r>
      <w:proofErr w:type="spellEnd"/>
      <w:r w:rsidRPr="00DA33B7">
        <w:rPr>
          <w:color w:val="auto"/>
        </w:rPr>
        <w:t xml:space="preserve">” (fijarse de tener seleccionado JCR </w:t>
      </w:r>
      <w:proofErr w:type="spellStart"/>
      <w:r w:rsidRPr="00DA33B7">
        <w:rPr>
          <w:color w:val="auto"/>
        </w:rPr>
        <w:t>Science</w:t>
      </w:r>
      <w:proofErr w:type="spellEnd"/>
      <w:r w:rsidRPr="00DA33B7">
        <w:rPr>
          <w:color w:val="auto"/>
        </w:rPr>
        <w:t xml:space="preserve"> </w:t>
      </w:r>
      <w:proofErr w:type="spellStart"/>
      <w:r w:rsidRPr="00DA33B7">
        <w:rPr>
          <w:color w:val="auto"/>
        </w:rPr>
        <w:t>edition</w:t>
      </w:r>
      <w:proofErr w:type="spellEnd"/>
      <w:r w:rsidRPr="00DA33B7">
        <w:rPr>
          <w:color w:val="auto"/>
        </w:rPr>
        <w:t xml:space="preserve"> del año 2009, que es el último año con factor de impacto). Ejemplo: Buscar EUROPEAN FOOD RESEARCH AND TECHNOLOGY y hacer clic una vez encontrada. El sistema indica que esta revista tiene factor de impacto 1.370 y está indexada en el área de FOOD SCIENCE AND TECHNOLOGY. </w:t>
      </w:r>
    </w:p>
    <w:p w14:paraId="3443E242" w14:textId="775C0BD0" w:rsidR="00FE4B2E" w:rsidRPr="00DA33B7" w:rsidRDefault="00FE4B2E" w:rsidP="000C4BFB">
      <w:pPr>
        <w:pStyle w:val="Default"/>
        <w:ind w:left="708"/>
        <w:jc w:val="both"/>
        <w:rPr>
          <w:color w:val="auto"/>
        </w:rPr>
      </w:pPr>
      <w:r w:rsidRPr="00DA33B7">
        <w:rPr>
          <w:color w:val="auto"/>
        </w:rPr>
        <w:t>c) Para ver a qué cuartil pertenece, seleccionar “</w:t>
      </w:r>
      <w:proofErr w:type="spellStart"/>
      <w:r w:rsidR="000C4BFB" w:rsidRPr="00DA33B7">
        <w:rPr>
          <w:color w:val="auto"/>
        </w:rPr>
        <w:t>J</w:t>
      </w:r>
      <w:r w:rsidRPr="00DA33B7">
        <w:rPr>
          <w:color w:val="auto"/>
        </w:rPr>
        <w:t>ournal</w:t>
      </w:r>
      <w:proofErr w:type="spellEnd"/>
      <w:r w:rsidRPr="00DA33B7">
        <w:rPr>
          <w:color w:val="auto"/>
        </w:rPr>
        <w:t xml:space="preserve"> Rank in </w:t>
      </w:r>
      <w:proofErr w:type="spellStart"/>
      <w:r w:rsidRPr="00DA33B7">
        <w:rPr>
          <w:color w:val="auto"/>
        </w:rPr>
        <w:t>Categories</w:t>
      </w:r>
      <w:proofErr w:type="spellEnd"/>
      <w:r w:rsidRPr="00DA33B7">
        <w:rPr>
          <w:color w:val="auto"/>
        </w:rPr>
        <w:t xml:space="preserve">”. El sistema informa que la revista se encuentra en cuartil 2, es decir en el segundo 25% de las revistas con mayor factor de impacto de la disciplina: </w:t>
      </w:r>
    </w:p>
    <w:p w14:paraId="2B4BBD5E" w14:textId="77777777" w:rsidR="00FE4B2E" w:rsidRPr="00DA33B7" w:rsidRDefault="00FE4B2E" w:rsidP="00B71E4B">
      <w:pPr>
        <w:spacing w:after="0" w:line="240" w:lineRule="auto"/>
        <w:jc w:val="both"/>
        <w:rPr>
          <w:rFonts w:ascii="Arial" w:hAnsi="Arial" w:cs="Arial"/>
          <w:sz w:val="24"/>
          <w:szCs w:val="24"/>
        </w:rPr>
      </w:pPr>
    </w:p>
    <w:p w14:paraId="13AC8C41" w14:textId="77777777" w:rsidR="00FE4B2E" w:rsidRPr="00DA33B7" w:rsidRDefault="00FE4B2E" w:rsidP="00B71E4B">
      <w:pPr>
        <w:spacing w:after="0" w:line="240" w:lineRule="auto"/>
        <w:jc w:val="both"/>
        <w:rPr>
          <w:rFonts w:ascii="Arial" w:hAnsi="Arial" w:cs="Arial"/>
          <w:sz w:val="24"/>
          <w:szCs w:val="24"/>
        </w:rPr>
      </w:pPr>
      <w:r w:rsidRPr="00DA33B7">
        <w:rPr>
          <w:rFonts w:ascii="Arial" w:hAnsi="Arial" w:cs="Arial"/>
          <w:sz w:val="24"/>
          <w:szCs w:val="24"/>
        </w:rPr>
        <w:t>Requisitos previos: Calcular el cuartil donde se encuentran las mejores cuatro revistas de los últimos cinco años, de acuerdo a instrucciones indicadas en el punto anterior.</w:t>
      </w:r>
    </w:p>
    <w:p w14:paraId="213E1C88" w14:textId="77777777" w:rsidR="000C4BFB" w:rsidRPr="00DA33B7" w:rsidRDefault="000C4BFB" w:rsidP="00B71E4B">
      <w:pPr>
        <w:spacing w:after="0" w:line="240" w:lineRule="auto"/>
        <w:jc w:val="both"/>
        <w:rPr>
          <w:rFonts w:ascii="Arial" w:hAnsi="Arial" w:cs="Arial"/>
          <w:sz w:val="24"/>
          <w:szCs w:val="24"/>
        </w:rPr>
      </w:pPr>
    </w:p>
    <w:p w14:paraId="5D8D4991" w14:textId="77777777" w:rsidR="00FE4B2E" w:rsidRPr="00DA33B7" w:rsidRDefault="00FE4B2E" w:rsidP="000C4BFB">
      <w:pPr>
        <w:spacing w:after="0" w:line="240" w:lineRule="auto"/>
        <w:jc w:val="center"/>
        <w:rPr>
          <w:rFonts w:ascii="Arial" w:hAnsi="Arial" w:cs="Arial"/>
          <w:sz w:val="24"/>
          <w:szCs w:val="24"/>
        </w:rPr>
      </w:pPr>
      <w:r w:rsidRPr="00DA33B7">
        <w:rPr>
          <w:rFonts w:ascii="Arial" w:hAnsi="Arial" w:cs="Arial"/>
          <w:noProof/>
          <w:sz w:val="24"/>
          <w:szCs w:val="24"/>
          <w:lang w:val="en-US"/>
        </w:rPr>
        <w:drawing>
          <wp:inline distT="0" distB="0" distL="0" distR="0" wp14:anchorId="1DAC7B4E" wp14:editId="7D033127">
            <wp:extent cx="5170805" cy="75120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0805" cy="751205"/>
                    </a:xfrm>
                    <a:prstGeom prst="rect">
                      <a:avLst/>
                    </a:prstGeom>
                    <a:noFill/>
                    <a:ln>
                      <a:noFill/>
                    </a:ln>
                  </pic:spPr>
                </pic:pic>
              </a:graphicData>
            </a:graphic>
          </wp:inline>
        </w:drawing>
      </w:r>
    </w:p>
    <w:p w14:paraId="104C231C" w14:textId="77777777" w:rsidR="00FE4B2E" w:rsidRPr="00DA33B7" w:rsidRDefault="00FE4B2E" w:rsidP="00B71E4B">
      <w:pPr>
        <w:pStyle w:val="Default"/>
      </w:pPr>
    </w:p>
    <w:p w14:paraId="53EB9E12" w14:textId="77777777" w:rsidR="00FE4B2E" w:rsidRPr="00DA33B7" w:rsidRDefault="00FE4B2E" w:rsidP="00B71E4B">
      <w:pPr>
        <w:pStyle w:val="Default"/>
        <w:rPr>
          <w:b/>
          <w:color w:val="auto"/>
        </w:rPr>
      </w:pPr>
      <w:r w:rsidRPr="00DA33B7">
        <w:rPr>
          <w:b/>
          <w:color w:val="auto"/>
        </w:rPr>
        <w:t xml:space="preserve">Factor de impacto simple, ponderado y/o normalizado: </w:t>
      </w:r>
    </w:p>
    <w:p w14:paraId="798CF521" w14:textId="2915D856" w:rsidR="00A925F1" w:rsidRDefault="00FE4B2E" w:rsidP="000C4BFB">
      <w:pPr>
        <w:spacing w:after="0" w:line="240" w:lineRule="auto"/>
        <w:jc w:val="both"/>
        <w:rPr>
          <w:rFonts w:ascii="Arial" w:hAnsi="Arial" w:cs="Arial"/>
          <w:sz w:val="24"/>
          <w:szCs w:val="24"/>
        </w:rPr>
      </w:pPr>
      <w:r w:rsidRPr="00DA33B7">
        <w:rPr>
          <w:rFonts w:ascii="Arial" w:hAnsi="Arial" w:cs="Arial"/>
          <w:sz w:val="24"/>
          <w:szCs w:val="24"/>
        </w:rPr>
        <w:t xml:space="preserve">Este indicador mide el impacto de la revista donde se han producido las publicaciones en un periodo de tiempo. Actualmente, los grupos de estudios de FONDECYT aplican esta medición en la evaluación curricular de Investigadores Responsables de los proyectos usando </w:t>
      </w:r>
      <w:r w:rsidR="00E76F55">
        <w:rPr>
          <w:rFonts w:ascii="Arial" w:hAnsi="Arial" w:cs="Arial"/>
          <w:sz w:val="24"/>
          <w:szCs w:val="24"/>
        </w:rPr>
        <w:t>el segundo</w:t>
      </w:r>
      <w:r w:rsidRPr="00DA33B7">
        <w:rPr>
          <w:rFonts w:ascii="Arial" w:hAnsi="Arial" w:cs="Arial"/>
          <w:sz w:val="24"/>
          <w:szCs w:val="24"/>
        </w:rPr>
        <w:t xml:space="preserve"> de los tres indicadores que se presentan a continuación</w:t>
      </w:r>
      <w:r w:rsidR="00E76F55">
        <w:rPr>
          <w:rFonts w:ascii="Arial" w:hAnsi="Arial" w:cs="Arial"/>
          <w:sz w:val="24"/>
          <w:szCs w:val="24"/>
        </w:rPr>
        <w:t>:</w:t>
      </w:r>
    </w:p>
    <w:p w14:paraId="16C89C03" w14:textId="77777777" w:rsidR="00E76F55" w:rsidRDefault="00E76F55" w:rsidP="000C4BFB">
      <w:pPr>
        <w:spacing w:after="0" w:line="240" w:lineRule="auto"/>
        <w:jc w:val="both"/>
        <w:rPr>
          <w:rFonts w:ascii="Arial" w:hAnsi="Arial" w:cs="Arial"/>
          <w:sz w:val="24"/>
          <w:szCs w:val="24"/>
        </w:rPr>
      </w:pPr>
    </w:p>
    <w:p w14:paraId="46192C64" w14:textId="77777777" w:rsidR="00E76F55" w:rsidRDefault="00E76F55" w:rsidP="000C4BFB">
      <w:pPr>
        <w:spacing w:after="0" w:line="240" w:lineRule="auto"/>
        <w:jc w:val="both"/>
        <w:rPr>
          <w:rFonts w:ascii="Arial" w:hAnsi="Arial" w:cs="Arial"/>
          <w:sz w:val="24"/>
          <w:szCs w:val="24"/>
        </w:rPr>
      </w:pPr>
    </w:p>
    <w:p w14:paraId="4EC8C74D" w14:textId="77777777" w:rsidR="00E76F55" w:rsidRDefault="00E76F55" w:rsidP="000C4BFB">
      <w:pPr>
        <w:spacing w:after="0" w:line="240" w:lineRule="auto"/>
        <w:jc w:val="both"/>
        <w:rPr>
          <w:rFonts w:ascii="Arial" w:hAnsi="Arial" w:cs="Arial"/>
          <w:sz w:val="24"/>
          <w:szCs w:val="24"/>
        </w:rPr>
      </w:pPr>
    </w:p>
    <w:p w14:paraId="0792C00D" w14:textId="77777777" w:rsidR="00E76F55" w:rsidRPr="00DA33B7" w:rsidRDefault="00E76F55" w:rsidP="000C4BFB">
      <w:pPr>
        <w:spacing w:after="0" w:line="240" w:lineRule="auto"/>
        <w:jc w:val="both"/>
        <w:rPr>
          <w:rFonts w:ascii="Arial" w:hAnsi="Arial" w:cs="Arial"/>
          <w:sz w:val="24"/>
          <w:szCs w:val="24"/>
        </w:rPr>
      </w:pPr>
    </w:p>
    <w:p w14:paraId="39331D69" w14:textId="77777777" w:rsidR="000C4BFB" w:rsidRPr="00DA33B7" w:rsidRDefault="000C4BFB" w:rsidP="000C4BFB">
      <w:pPr>
        <w:spacing w:after="0" w:line="240" w:lineRule="auto"/>
        <w:jc w:val="both"/>
        <w:rPr>
          <w:rFonts w:ascii="Arial" w:hAnsi="Arial" w:cs="Arial"/>
          <w:sz w:val="24"/>
          <w:szCs w:val="24"/>
        </w:rPr>
      </w:pPr>
    </w:p>
    <w:p w14:paraId="2FA4EEB2" w14:textId="79B68CCE" w:rsidR="00A925F1" w:rsidRPr="00DA33B7" w:rsidRDefault="00A925F1" w:rsidP="000C4BFB">
      <w:pPr>
        <w:pStyle w:val="Default"/>
        <w:numPr>
          <w:ilvl w:val="0"/>
          <w:numId w:val="15"/>
        </w:numPr>
        <w:jc w:val="both"/>
        <w:rPr>
          <w:color w:val="auto"/>
        </w:rPr>
      </w:pPr>
      <w:r w:rsidRPr="00DA33B7">
        <w:rPr>
          <w:color w:val="auto"/>
        </w:rPr>
        <w:lastRenderedPageBreak/>
        <w:t xml:space="preserve">El factor de impacto simple se calcula: sumatoria de publicaciones de artículos en revistas, multiplicado por su factor de impacto </w:t>
      </w:r>
    </w:p>
    <w:p w14:paraId="6565F84E" w14:textId="77777777" w:rsidR="00A925F1" w:rsidRPr="00DA33B7" w:rsidRDefault="00A925F1" w:rsidP="000C4BFB">
      <w:pPr>
        <w:pStyle w:val="Default"/>
        <w:jc w:val="center"/>
        <w:rPr>
          <w:color w:val="auto"/>
        </w:rPr>
      </w:pPr>
      <w:r w:rsidRPr="00DA33B7">
        <w:rPr>
          <w:noProof/>
          <w:color w:val="auto"/>
          <w:lang w:val="en-US"/>
        </w:rPr>
        <w:drawing>
          <wp:inline distT="0" distB="0" distL="0" distR="0" wp14:anchorId="7E81B2DB" wp14:editId="50B767FB">
            <wp:extent cx="1645920" cy="2743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5920" cy="274320"/>
                    </a:xfrm>
                    <a:prstGeom prst="rect">
                      <a:avLst/>
                    </a:prstGeom>
                    <a:noFill/>
                    <a:ln>
                      <a:noFill/>
                    </a:ln>
                  </pic:spPr>
                </pic:pic>
              </a:graphicData>
            </a:graphic>
          </wp:inline>
        </w:drawing>
      </w:r>
    </w:p>
    <w:p w14:paraId="13F3B9C8" w14:textId="77777777" w:rsidR="00A925F1" w:rsidRPr="00DA33B7" w:rsidRDefault="00A925F1" w:rsidP="000C4BFB">
      <w:pPr>
        <w:pStyle w:val="Default"/>
        <w:jc w:val="both"/>
        <w:rPr>
          <w:color w:val="auto"/>
        </w:rPr>
      </w:pPr>
    </w:p>
    <w:p w14:paraId="082AE149" w14:textId="77777777" w:rsidR="00A925F1" w:rsidRPr="00DA33B7" w:rsidRDefault="00A925F1" w:rsidP="000C4BFB">
      <w:pPr>
        <w:pStyle w:val="Default"/>
        <w:ind w:firstLine="708"/>
        <w:jc w:val="both"/>
        <w:rPr>
          <w:color w:val="auto"/>
        </w:rPr>
      </w:pPr>
      <w:r w:rsidRPr="00DA33B7">
        <w:rPr>
          <w:color w:val="auto"/>
        </w:rPr>
        <w:t xml:space="preserve">Ni = Número de artículos publicados en la revista i </w:t>
      </w:r>
    </w:p>
    <w:p w14:paraId="701166C3" w14:textId="77777777" w:rsidR="00A925F1" w:rsidRPr="00DA33B7" w:rsidRDefault="00A925F1" w:rsidP="000C4BFB">
      <w:pPr>
        <w:pStyle w:val="Default"/>
        <w:ind w:firstLine="708"/>
        <w:jc w:val="both"/>
        <w:rPr>
          <w:color w:val="auto"/>
        </w:rPr>
      </w:pPr>
      <w:r w:rsidRPr="00DA33B7">
        <w:rPr>
          <w:color w:val="auto"/>
        </w:rPr>
        <w:t xml:space="preserve">Fi = Factor de impacto de la revista i </w:t>
      </w:r>
    </w:p>
    <w:p w14:paraId="66A03E59" w14:textId="77777777" w:rsidR="00A925F1" w:rsidRPr="00DA33B7" w:rsidRDefault="00A925F1" w:rsidP="000C4BFB">
      <w:pPr>
        <w:pStyle w:val="Default"/>
        <w:jc w:val="both"/>
        <w:rPr>
          <w:color w:val="auto"/>
        </w:rPr>
      </w:pPr>
    </w:p>
    <w:p w14:paraId="2C84D1BF" w14:textId="0F46EC09" w:rsidR="00A925F1" w:rsidRPr="00DA33B7" w:rsidRDefault="00A925F1" w:rsidP="000C4BFB">
      <w:pPr>
        <w:pStyle w:val="Default"/>
        <w:numPr>
          <w:ilvl w:val="0"/>
          <w:numId w:val="15"/>
        </w:numPr>
        <w:jc w:val="both"/>
        <w:rPr>
          <w:color w:val="auto"/>
        </w:rPr>
      </w:pPr>
      <w:r w:rsidRPr="00DA33B7">
        <w:rPr>
          <w:color w:val="auto"/>
        </w:rPr>
        <w:t xml:space="preserve">El factor de impacto ponderado se calcula: sumatoria de publicaciones de artículos en revistas, multiplicado por su factor de impacto ponderado por el factor de impacto promedio de la revista en la disciplina </w:t>
      </w:r>
    </w:p>
    <w:p w14:paraId="7E6F5810" w14:textId="77777777" w:rsidR="00A925F1" w:rsidRPr="00DA33B7" w:rsidRDefault="00A925F1" w:rsidP="000C4BFB">
      <w:pPr>
        <w:pStyle w:val="Default"/>
        <w:jc w:val="center"/>
        <w:rPr>
          <w:color w:val="auto"/>
        </w:rPr>
      </w:pPr>
      <w:r w:rsidRPr="00DA33B7">
        <w:rPr>
          <w:noProof/>
          <w:color w:val="auto"/>
          <w:lang w:val="en-US"/>
        </w:rPr>
        <w:drawing>
          <wp:inline distT="0" distB="0" distL="0" distR="0" wp14:anchorId="271CDBBB" wp14:editId="19265CB8">
            <wp:extent cx="2066925" cy="5810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6925" cy="581025"/>
                    </a:xfrm>
                    <a:prstGeom prst="rect">
                      <a:avLst/>
                    </a:prstGeom>
                    <a:noFill/>
                    <a:ln>
                      <a:noFill/>
                    </a:ln>
                  </pic:spPr>
                </pic:pic>
              </a:graphicData>
            </a:graphic>
          </wp:inline>
        </w:drawing>
      </w:r>
    </w:p>
    <w:p w14:paraId="10924930" w14:textId="77777777" w:rsidR="00A925F1" w:rsidRPr="00DA33B7" w:rsidRDefault="00A925F1" w:rsidP="000C4BFB">
      <w:pPr>
        <w:pStyle w:val="Default"/>
        <w:ind w:firstLine="708"/>
        <w:jc w:val="both"/>
        <w:rPr>
          <w:color w:val="auto"/>
        </w:rPr>
      </w:pPr>
      <w:r w:rsidRPr="00DA33B7">
        <w:rPr>
          <w:color w:val="auto"/>
        </w:rPr>
        <w:t xml:space="preserve">Ni = Número de artículos publicados en la revista i </w:t>
      </w:r>
    </w:p>
    <w:p w14:paraId="570E7527" w14:textId="77777777" w:rsidR="00A925F1" w:rsidRPr="00DA33B7" w:rsidRDefault="00A925F1" w:rsidP="000C4BFB">
      <w:pPr>
        <w:pStyle w:val="Default"/>
        <w:ind w:firstLine="708"/>
        <w:jc w:val="both"/>
        <w:rPr>
          <w:color w:val="auto"/>
        </w:rPr>
      </w:pPr>
      <w:r w:rsidRPr="00DA33B7">
        <w:rPr>
          <w:color w:val="auto"/>
        </w:rPr>
        <w:t xml:space="preserve">Fi = Factor de impacto de la revista i </w:t>
      </w:r>
    </w:p>
    <w:p w14:paraId="60B13447" w14:textId="77777777" w:rsidR="00A925F1" w:rsidRPr="00DA33B7" w:rsidRDefault="00A925F1" w:rsidP="000C4BFB">
      <w:pPr>
        <w:pStyle w:val="Default"/>
        <w:ind w:firstLine="708"/>
        <w:jc w:val="both"/>
        <w:rPr>
          <w:color w:val="auto"/>
        </w:rPr>
      </w:pPr>
      <w:proofErr w:type="spellStart"/>
      <w:r w:rsidRPr="00DA33B7">
        <w:rPr>
          <w:color w:val="auto"/>
        </w:rPr>
        <w:t>Fdi</w:t>
      </w:r>
      <w:proofErr w:type="spellEnd"/>
      <w:r w:rsidRPr="00DA33B7">
        <w:rPr>
          <w:color w:val="auto"/>
        </w:rPr>
        <w:t xml:space="preserve"> = Factor promedio de la revista i en la respectiva disciplina  </w:t>
      </w:r>
    </w:p>
    <w:p w14:paraId="092F8334" w14:textId="77777777" w:rsidR="00A925F1" w:rsidRPr="00DA33B7" w:rsidRDefault="00A925F1" w:rsidP="000C4BFB">
      <w:pPr>
        <w:pStyle w:val="Default"/>
        <w:jc w:val="both"/>
        <w:rPr>
          <w:color w:val="auto"/>
        </w:rPr>
      </w:pPr>
    </w:p>
    <w:p w14:paraId="7EC91B95" w14:textId="74CAAA32" w:rsidR="00A925F1" w:rsidRPr="00DA33B7" w:rsidRDefault="00A925F1" w:rsidP="000C4BFB">
      <w:pPr>
        <w:pStyle w:val="Default"/>
        <w:numPr>
          <w:ilvl w:val="0"/>
          <w:numId w:val="15"/>
        </w:numPr>
        <w:jc w:val="both"/>
        <w:rPr>
          <w:color w:val="auto"/>
        </w:rPr>
      </w:pPr>
      <w:r w:rsidRPr="00DA33B7">
        <w:rPr>
          <w:color w:val="auto"/>
        </w:rPr>
        <w:t>El factor de impacto normalizado se calcula: sumatoria de publicaciones de artículos en revistas, multiplicado por el resultado del factor de impacto estándar de la revista, dividido por el factor de impacto promedio de la revista en la disciplina</w:t>
      </w:r>
    </w:p>
    <w:p w14:paraId="04341E17" w14:textId="77777777" w:rsidR="00042372" w:rsidRPr="00DA33B7" w:rsidRDefault="00042372" w:rsidP="000C4BFB">
      <w:pPr>
        <w:pStyle w:val="Default"/>
        <w:jc w:val="center"/>
        <w:rPr>
          <w:color w:val="auto"/>
        </w:rPr>
      </w:pPr>
      <w:r w:rsidRPr="00DA33B7">
        <w:rPr>
          <w:noProof/>
          <w:color w:val="auto"/>
          <w:lang w:val="en-US"/>
        </w:rPr>
        <w:drawing>
          <wp:inline distT="0" distB="0" distL="0" distR="0" wp14:anchorId="6FBFB2C4" wp14:editId="283A04B0">
            <wp:extent cx="1920240" cy="548640"/>
            <wp:effectExtent l="0" t="0" r="381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a:ln>
                      <a:noFill/>
                    </a:ln>
                  </pic:spPr>
                </pic:pic>
              </a:graphicData>
            </a:graphic>
          </wp:inline>
        </w:drawing>
      </w:r>
    </w:p>
    <w:p w14:paraId="5E730EAD" w14:textId="1DF024A5" w:rsidR="00042372" w:rsidRPr="00DA33B7" w:rsidRDefault="00042372" w:rsidP="000C4BFB">
      <w:pPr>
        <w:pStyle w:val="Default"/>
        <w:ind w:firstLine="708"/>
        <w:rPr>
          <w:color w:val="auto"/>
        </w:rPr>
      </w:pPr>
      <w:r w:rsidRPr="00DA33B7">
        <w:rPr>
          <w:color w:val="auto"/>
        </w:rPr>
        <w:t xml:space="preserve">NISI: Número de publicaciones ISI. </w:t>
      </w:r>
    </w:p>
    <w:p w14:paraId="7F06F722" w14:textId="20BA97BF" w:rsidR="00042372" w:rsidRPr="00DA33B7" w:rsidRDefault="00042372" w:rsidP="000C4BFB">
      <w:pPr>
        <w:pStyle w:val="Default"/>
        <w:ind w:firstLine="708"/>
        <w:rPr>
          <w:color w:val="auto"/>
        </w:rPr>
      </w:pPr>
      <w:r w:rsidRPr="00DA33B7">
        <w:rPr>
          <w:color w:val="auto"/>
        </w:rPr>
        <w:t xml:space="preserve">FIE: factor de impacto estándar de la revista. </w:t>
      </w:r>
    </w:p>
    <w:p w14:paraId="4943CFF5" w14:textId="315C5101" w:rsidR="00042372" w:rsidRPr="00B71E4B" w:rsidRDefault="00042372" w:rsidP="000C4BFB">
      <w:pPr>
        <w:pStyle w:val="Default"/>
        <w:ind w:firstLine="708"/>
        <w:rPr>
          <w:rFonts w:asciiTheme="minorHAnsi" w:hAnsiTheme="minorHAnsi" w:cs="Times New Roman"/>
          <w:color w:val="auto"/>
          <w:sz w:val="22"/>
          <w:szCs w:val="22"/>
        </w:rPr>
      </w:pPr>
      <w:r w:rsidRPr="00DA33B7">
        <w:rPr>
          <w:color w:val="auto"/>
        </w:rPr>
        <w:t>FIP: factor de impacto promedio de la disciplina a la que pertenece el trabajo publicado</w:t>
      </w:r>
      <w:r w:rsidRPr="00B71E4B">
        <w:rPr>
          <w:rFonts w:asciiTheme="minorHAnsi" w:hAnsiTheme="minorHAnsi" w:cs="Times New Roman"/>
          <w:color w:val="auto"/>
          <w:sz w:val="22"/>
          <w:szCs w:val="22"/>
        </w:rPr>
        <w:t xml:space="preserve">. </w:t>
      </w:r>
    </w:p>
    <w:sectPr w:rsidR="00042372" w:rsidRPr="00B71E4B">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7E81C" w14:textId="77777777" w:rsidR="00551F8D" w:rsidRDefault="00551F8D" w:rsidP="00B71E4B">
      <w:pPr>
        <w:spacing w:after="0" w:line="240" w:lineRule="auto"/>
      </w:pPr>
      <w:r>
        <w:separator/>
      </w:r>
    </w:p>
  </w:endnote>
  <w:endnote w:type="continuationSeparator" w:id="0">
    <w:p w14:paraId="61F196EE" w14:textId="77777777" w:rsidR="00551F8D" w:rsidRDefault="00551F8D" w:rsidP="00B71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886588"/>
      <w:docPartObj>
        <w:docPartGallery w:val="Page Numbers (Bottom of Page)"/>
        <w:docPartUnique/>
      </w:docPartObj>
    </w:sdtPr>
    <w:sdtEndPr>
      <w:rPr>
        <w:sz w:val="20"/>
      </w:rPr>
    </w:sdtEndPr>
    <w:sdtContent>
      <w:p w14:paraId="67D6B8B7" w14:textId="77777777" w:rsidR="00512FFB" w:rsidRDefault="00512FFB" w:rsidP="00512FFB">
        <w:pPr>
          <w:pStyle w:val="Piedepgina"/>
        </w:pPr>
        <w:r>
          <w:tab/>
        </w:r>
      </w:p>
      <w:p w14:paraId="337920B8" w14:textId="77777777" w:rsidR="00512FFB" w:rsidRDefault="00512FFB" w:rsidP="00512FFB">
        <w:pPr>
          <w:pStyle w:val="Piedepgina"/>
          <w:jc w:val="center"/>
          <w:rPr>
            <w:rFonts w:ascii="Arial" w:hAnsi="Arial"/>
            <w:w w:val="80"/>
            <w:sz w:val="14"/>
          </w:rPr>
        </w:pPr>
      </w:p>
      <w:p w14:paraId="2D4B21C2" w14:textId="0120E80F" w:rsidR="00512FFB" w:rsidRDefault="00512FFB" w:rsidP="00512FFB">
        <w:pPr>
          <w:pStyle w:val="Piedepgina"/>
          <w:jc w:val="center"/>
        </w:pPr>
        <w:r w:rsidRPr="002A4DB5">
          <w:rPr>
            <w:rFonts w:ascii="Arial" w:hAnsi="Arial"/>
            <w:w w:val="80"/>
            <w:sz w:val="14"/>
          </w:rPr>
          <w:t xml:space="preserve">Facultad de Ingeniería • Edmundo </w:t>
        </w:r>
        <w:proofErr w:type="spellStart"/>
        <w:r w:rsidRPr="002A4DB5">
          <w:rPr>
            <w:rFonts w:ascii="Arial" w:hAnsi="Arial"/>
            <w:w w:val="80"/>
            <w:sz w:val="14"/>
          </w:rPr>
          <w:t>Larenas</w:t>
        </w:r>
        <w:proofErr w:type="spellEnd"/>
        <w:r w:rsidRPr="002A4DB5">
          <w:rPr>
            <w:rFonts w:ascii="Arial" w:hAnsi="Arial"/>
            <w:w w:val="80"/>
            <w:sz w:val="14"/>
          </w:rPr>
          <w:t xml:space="preserve"> N</w:t>
        </w:r>
        <w:proofErr w:type="gramStart"/>
        <w:r w:rsidRPr="002A4DB5">
          <w:rPr>
            <w:rFonts w:ascii="Arial" w:hAnsi="Arial"/>
            <w:w w:val="80"/>
            <w:sz w:val="14"/>
          </w:rPr>
          <w:t>°  219</w:t>
        </w:r>
        <w:proofErr w:type="gramEnd"/>
        <w:r w:rsidRPr="002A4DB5">
          <w:rPr>
            <w:rFonts w:ascii="Arial" w:hAnsi="Arial"/>
            <w:w w:val="80"/>
            <w:sz w:val="14"/>
          </w:rPr>
          <w:t xml:space="preserve"> • Fono (56-41) 2204307 • Fax (56-41) 2214294 • Casilla </w:t>
        </w:r>
        <w:smartTag w:uri="urn:schemas-microsoft-com:office:smarttags" w:element="metricconverter">
          <w:smartTagPr>
            <w:attr w:name="ProductID" w:val="160 C"/>
          </w:smartTagPr>
          <w:r w:rsidRPr="002A4DB5">
            <w:rPr>
              <w:rFonts w:ascii="Arial" w:hAnsi="Arial"/>
              <w:w w:val="80"/>
              <w:sz w:val="14"/>
            </w:rPr>
            <w:t>160 C</w:t>
          </w:r>
        </w:smartTag>
        <w:r w:rsidRPr="002A4DB5">
          <w:rPr>
            <w:rFonts w:ascii="Arial" w:hAnsi="Arial"/>
            <w:w w:val="80"/>
            <w:sz w:val="14"/>
          </w:rPr>
          <w:t xml:space="preserve"> - Correo 3 • Concepción • Chile</w:t>
        </w:r>
        <w:r>
          <w:rPr>
            <w:rFonts w:ascii="Arial" w:hAnsi="Arial"/>
            <w:w w:val="80"/>
            <w:sz w:val="14"/>
          </w:rPr>
          <w:t xml:space="preserve">          PAGINA </w:t>
        </w:r>
        <w:r w:rsidRPr="00512FFB">
          <w:rPr>
            <w:sz w:val="16"/>
          </w:rPr>
          <w:fldChar w:fldCharType="begin"/>
        </w:r>
        <w:r w:rsidRPr="00512FFB">
          <w:rPr>
            <w:sz w:val="16"/>
          </w:rPr>
          <w:instrText>PAGE   \* MERGEFORMAT</w:instrText>
        </w:r>
        <w:r w:rsidRPr="00512FFB">
          <w:rPr>
            <w:sz w:val="16"/>
          </w:rPr>
          <w:fldChar w:fldCharType="separate"/>
        </w:r>
        <w:r w:rsidR="005B3541" w:rsidRPr="005B3541">
          <w:rPr>
            <w:noProof/>
            <w:sz w:val="16"/>
            <w:lang w:val="es-ES"/>
          </w:rPr>
          <w:t>6</w:t>
        </w:r>
        <w:r w:rsidRPr="00512FFB">
          <w:rPr>
            <w:sz w:val="16"/>
          </w:rPr>
          <w:fldChar w:fldCharType="end"/>
        </w:r>
        <w:r w:rsidRPr="00512FFB">
          <w:rPr>
            <w:rFonts w:ascii="Arial" w:hAnsi="Arial"/>
            <w:w w:val="80"/>
            <w:sz w:val="12"/>
          </w:rPr>
          <w:t xml:space="preserve"> </w:t>
        </w:r>
        <w:r>
          <w:rPr>
            <w:rFonts w:ascii="Arial" w:hAnsi="Arial"/>
            <w:noProof/>
            <w:w w:val="80"/>
            <w:sz w:val="16"/>
            <w:lang w:val="en-US"/>
          </w:rPr>
          <w:drawing>
            <wp:anchor distT="0" distB="0" distL="114300" distR="114300" simplePos="0" relativeHeight="251662336" behindDoc="1" locked="0" layoutInCell="1" allowOverlap="1" wp14:anchorId="365AE9B1" wp14:editId="58C3F973">
              <wp:simplePos x="0" y="0"/>
              <wp:positionH relativeFrom="margin">
                <wp:align>center</wp:align>
              </wp:positionH>
              <wp:positionV relativeFrom="paragraph">
                <wp:posOffset>-310355</wp:posOffset>
              </wp:positionV>
              <wp:extent cx="5612130" cy="20320"/>
              <wp:effectExtent l="0" t="0" r="762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20320"/>
                      </a:xfrm>
                      <a:prstGeom prst="rect">
                        <a:avLst/>
                      </a:prstGeom>
                      <a:noFill/>
                    </pic:spPr>
                  </pic:pic>
                </a:graphicData>
              </a:graphic>
            </wp:anchor>
          </w:drawing>
        </w:r>
      </w:p>
      <w:p w14:paraId="6FA9F7CB" w14:textId="2043A10F" w:rsidR="0055099E" w:rsidRPr="00DA33B7" w:rsidRDefault="00512FFB" w:rsidP="00512FFB">
        <w:pPr>
          <w:pStyle w:val="Piedepgina"/>
          <w:tabs>
            <w:tab w:val="left" w:pos="3780"/>
          </w:tabs>
          <w:rPr>
            <w:sz w:val="20"/>
          </w:rPr>
        </w:pPr>
        <w:r>
          <w:tab/>
        </w:r>
        <w: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057F0" w14:textId="77777777" w:rsidR="00551F8D" w:rsidRDefault="00551F8D" w:rsidP="00B71E4B">
      <w:pPr>
        <w:spacing w:after="0" w:line="240" w:lineRule="auto"/>
      </w:pPr>
      <w:r>
        <w:separator/>
      </w:r>
    </w:p>
  </w:footnote>
  <w:footnote w:type="continuationSeparator" w:id="0">
    <w:p w14:paraId="7F31DF20" w14:textId="77777777" w:rsidR="00551F8D" w:rsidRDefault="00551F8D" w:rsidP="00B71E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16A8D"/>
    <w:multiLevelType w:val="hybridMultilevel"/>
    <w:tmpl w:val="FBF8EE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E824943"/>
    <w:multiLevelType w:val="multilevel"/>
    <w:tmpl w:val="8C041D7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56770B"/>
    <w:multiLevelType w:val="hybridMultilevel"/>
    <w:tmpl w:val="E52A176A"/>
    <w:lvl w:ilvl="0" w:tplc="4508A90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A7EDC"/>
    <w:multiLevelType w:val="hybridMultilevel"/>
    <w:tmpl w:val="18C0D1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147ED9"/>
    <w:multiLevelType w:val="hybridMultilevel"/>
    <w:tmpl w:val="43B29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DC0DC3"/>
    <w:multiLevelType w:val="hybridMultilevel"/>
    <w:tmpl w:val="3C282F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5856D44"/>
    <w:multiLevelType w:val="multilevel"/>
    <w:tmpl w:val="4F8C4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0A5D2B"/>
    <w:multiLevelType w:val="hybridMultilevel"/>
    <w:tmpl w:val="4C68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F23DD"/>
    <w:multiLevelType w:val="hybridMultilevel"/>
    <w:tmpl w:val="009A5318"/>
    <w:lvl w:ilvl="0" w:tplc="4508A90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33236B"/>
    <w:multiLevelType w:val="hybridMultilevel"/>
    <w:tmpl w:val="F5C06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7173B3"/>
    <w:multiLevelType w:val="hybridMultilevel"/>
    <w:tmpl w:val="56927B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5311338"/>
    <w:multiLevelType w:val="hybridMultilevel"/>
    <w:tmpl w:val="18CCB48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58087F7C"/>
    <w:multiLevelType w:val="hybridMultilevel"/>
    <w:tmpl w:val="FFC0112C"/>
    <w:lvl w:ilvl="0" w:tplc="34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3F737F"/>
    <w:multiLevelType w:val="multilevel"/>
    <w:tmpl w:val="4DD2D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5B230F3"/>
    <w:multiLevelType w:val="multilevel"/>
    <w:tmpl w:val="4252D6E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5" w15:restartNumberingAfterBreak="0">
    <w:nsid w:val="698E2ABE"/>
    <w:multiLevelType w:val="hybridMultilevel"/>
    <w:tmpl w:val="ED2EA744"/>
    <w:lvl w:ilvl="0" w:tplc="D51894B4">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6B43447D"/>
    <w:multiLevelType w:val="hybridMultilevel"/>
    <w:tmpl w:val="B4B051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FE6616"/>
    <w:multiLevelType w:val="hybridMultilevel"/>
    <w:tmpl w:val="7C8E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112B1A"/>
    <w:multiLevelType w:val="hybridMultilevel"/>
    <w:tmpl w:val="6BBA4B66"/>
    <w:lvl w:ilvl="0" w:tplc="D51894B4">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4"/>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6"/>
  </w:num>
  <w:num w:numId="5">
    <w:abstractNumId w:val="1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7"/>
  </w:num>
  <w:num w:numId="10">
    <w:abstractNumId w:val="9"/>
  </w:num>
  <w:num w:numId="11">
    <w:abstractNumId w:val="2"/>
  </w:num>
  <w:num w:numId="12">
    <w:abstractNumId w:val="8"/>
  </w:num>
  <w:num w:numId="13">
    <w:abstractNumId w:val="4"/>
  </w:num>
  <w:num w:numId="14">
    <w:abstractNumId w:val="7"/>
  </w:num>
  <w:num w:numId="15">
    <w:abstractNumId w:val="16"/>
  </w:num>
  <w:num w:numId="16">
    <w:abstractNumId w:val="3"/>
  </w:num>
  <w:num w:numId="17">
    <w:abstractNumId w:val="12"/>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F19"/>
    <w:rsid w:val="0001331E"/>
    <w:rsid w:val="000153EB"/>
    <w:rsid w:val="00027822"/>
    <w:rsid w:val="00042372"/>
    <w:rsid w:val="00062A53"/>
    <w:rsid w:val="00071397"/>
    <w:rsid w:val="00090701"/>
    <w:rsid w:val="000C4BFB"/>
    <w:rsid w:val="000D262A"/>
    <w:rsid w:val="0011067B"/>
    <w:rsid w:val="00114D14"/>
    <w:rsid w:val="001177AD"/>
    <w:rsid w:val="00120A27"/>
    <w:rsid w:val="00130791"/>
    <w:rsid w:val="00130C7B"/>
    <w:rsid w:val="00136F56"/>
    <w:rsid w:val="00166A1B"/>
    <w:rsid w:val="00175ABB"/>
    <w:rsid w:val="001817EC"/>
    <w:rsid w:val="00182C83"/>
    <w:rsid w:val="00192AE3"/>
    <w:rsid w:val="00194327"/>
    <w:rsid w:val="001A0BB3"/>
    <w:rsid w:val="001A0D00"/>
    <w:rsid w:val="001B20FD"/>
    <w:rsid w:val="001E76B5"/>
    <w:rsid w:val="002201B8"/>
    <w:rsid w:val="002301F0"/>
    <w:rsid w:val="00237569"/>
    <w:rsid w:val="00250AB6"/>
    <w:rsid w:val="00262C56"/>
    <w:rsid w:val="002703FC"/>
    <w:rsid w:val="00270A01"/>
    <w:rsid w:val="002754BB"/>
    <w:rsid w:val="00276250"/>
    <w:rsid w:val="00287CFE"/>
    <w:rsid w:val="002A11FA"/>
    <w:rsid w:val="002A6D23"/>
    <w:rsid w:val="002B01F2"/>
    <w:rsid w:val="002D1E3F"/>
    <w:rsid w:val="002F2D52"/>
    <w:rsid w:val="00305E91"/>
    <w:rsid w:val="003112D4"/>
    <w:rsid w:val="00317ED7"/>
    <w:rsid w:val="003478A3"/>
    <w:rsid w:val="003645E6"/>
    <w:rsid w:val="00371CD7"/>
    <w:rsid w:val="003B6513"/>
    <w:rsid w:val="003C298A"/>
    <w:rsid w:val="003C5A34"/>
    <w:rsid w:val="003D1CD2"/>
    <w:rsid w:val="00405481"/>
    <w:rsid w:val="004236E1"/>
    <w:rsid w:val="00473891"/>
    <w:rsid w:val="00473A11"/>
    <w:rsid w:val="00477554"/>
    <w:rsid w:val="00485F19"/>
    <w:rsid w:val="004D5136"/>
    <w:rsid w:val="004E243C"/>
    <w:rsid w:val="00512FFB"/>
    <w:rsid w:val="00516D20"/>
    <w:rsid w:val="0055099E"/>
    <w:rsid w:val="00551F8D"/>
    <w:rsid w:val="00552721"/>
    <w:rsid w:val="00556FA2"/>
    <w:rsid w:val="00562A0D"/>
    <w:rsid w:val="00573FE0"/>
    <w:rsid w:val="005B3541"/>
    <w:rsid w:val="005B6AA8"/>
    <w:rsid w:val="005C24C1"/>
    <w:rsid w:val="00622122"/>
    <w:rsid w:val="006502E3"/>
    <w:rsid w:val="00664705"/>
    <w:rsid w:val="00664BE0"/>
    <w:rsid w:val="00664EB2"/>
    <w:rsid w:val="0067018F"/>
    <w:rsid w:val="00672E6B"/>
    <w:rsid w:val="00681E21"/>
    <w:rsid w:val="006A1881"/>
    <w:rsid w:val="006A5530"/>
    <w:rsid w:val="006B281F"/>
    <w:rsid w:val="006C1A76"/>
    <w:rsid w:val="0070264E"/>
    <w:rsid w:val="00754F14"/>
    <w:rsid w:val="00761A7E"/>
    <w:rsid w:val="007916A1"/>
    <w:rsid w:val="007974D9"/>
    <w:rsid w:val="007A780B"/>
    <w:rsid w:val="007B26C0"/>
    <w:rsid w:val="007D6AA4"/>
    <w:rsid w:val="007E28B9"/>
    <w:rsid w:val="007F4298"/>
    <w:rsid w:val="00800CB7"/>
    <w:rsid w:val="00804259"/>
    <w:rsid w:val="00814FFA"/>
    <w:rsid w:val="0082469D"/>
    <w:rsid w:val="00827FE1"/>
    <w:rsid w:val="00876BFC"/>
    <w:rsid w:val="00882FD0"/>
    <w:rsid w:val="008877A0"/>
    <w:rsid w:val="008C234C"/>
    <w:rsid w:val="008D122C"/>
    <w:rsid w:val="008F754B"/>
    <w:rsid w:val="00933F88"/>
    <w:rsid w:val="00956BEE"/>
    <w:rsid w:val="00974B10"/>
    <w:rsid w:val="0099129D"/>
    <w:rsid w:val="0099203F"/>
    <w:rsid w:val="009C1A5B"/>
    <w:rsid w:val="009C5D9D"/>
    <w:rsid w:val="009E359F"/>
    <w:rsid w:val="009E5C15"/>
    <w:rsid w:val="00A5627B"/>
    <w:rsid w:val="00A65371"/>
    <w:rsid w:val="00A7451F"/>
    <w:rsid w:val="00A925F1"/>
    <w:rsid w:val="00AB6041"/>
    <w:rsid w:val="00AE10AB"/>
    <w:rsid w:val="00B0480A"/>
    <w:rsid w:val="00B10469"/>
    <w:rsid w:val="00B42D67"/>
    <w:rsid w:val="00B440C0"/>
    <w:rsid w:val="00B4524B"/>
    <w:rsid w:val="00B46DA5"/>
    <w:rsid w:val="00B62FB7"/>
    <w:rsid w:val="00B67850"/>
    <w:rsid w:val="00B71E4B"/>
    <w:rsid w:val="00B730D4"/>
    <w:rsid w:val="00B81AA0"/>
    <w:rsid w:val="00B90FF4"/>
    <w:rsid w:val="00BB47E1"/>
    <w:rsid w:val="00BB5EEC"/>
    <w:rsid w:val="00BD4CCF"/>
    <w:rsid w:val="00BE4AE3"/>
    <w:rsid w:val="00C16B9D"/>
    <w:rsid w:val="00C4206F"/>
    <w:rsid w:val="00C543EC"/>
    <w:rsid w:val="00C61393"/>
    <w:rsid w:val="00C67EF1"/>
    <w:rsid w:val="00C93555"/>
    <w:rsid w:val="00CB2A2B"/>
    <w:rsid w:val="00CB6507"/>
    <w:rsid w:val="00CC60AB"/>
    <w:rsid w:val="00D10E95"/>
    <w:rsid w:val="00D35D55"/>
    <w:rsid w:val="00D672D3"/>
    <w:rsid w:val="00D714F1"/>
    <w:rsid w:val="00DA33B7"/>
    <w:rsid w:val="00DC06F1"/>
    <w:rsid w:val="00DC55F8"/>
    <w:rsid w:val="00DD30F6"/>
    <w:rsid w:val="00DE452E"/>
    <w:rsid w:val="00DE4C80"/>
    <w:rsid w:val="00DF0BB6"/>
    <w:rsid w:val="00DF6BAB"/>
    <w:rsid w:val="00DF6FCF"/>
    <w:rsid w:val="00E023CD"/>
    <w:rsid w:val="00E04DF2"/>
    <w:rsid w:val="00E2201A"/>
    <w:rsid w:val="00E51457"/>
    <w:rsid w:val="00E629F2"/>
    <w:rsid w:val="00E76F55"/>
    <w:rsid w:val="00E96884"/>
    <w:rsid w:val="00E97806"/>
    <w:rsid w:val="00EC6FAA"/>
    <w:rsid w:val="00EF321B"/>
    <w:rsid w:val="00F01919"/>
    <w:rsid w:val="00F03090"/>
    <w:rsid w:val="00F26B0E"/>
    <w:rsid w:val="00F54200"/>
    <w:rsid w:val="00F664A6"/>
    <w:rsid w:val="00F6655D"/>
    <w:rsid w:val="00F71E3C"/>
    <w:rsid w:val="00F91216"/>
    <w:rsid w:val="00F92D1B"/>
    <w:rsid w:val="00F966A2"/>
    <w:rsid w:val="00FB32F0"/>
    <w:rsid w:val="00FC6A12"/>
    <w:rsid w:val="00FE4B2E"/>
    <w:rsid w:val="00FF1B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D04A57B"/>
  <w15:chartTrackingRefBased/>
  <w15:docId w15:val="{E75505B2-8AE4-4FBC-81D6-6FB03D46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F19"/>
  </w:style>
  <w:style w:type="paragraph" w:styleId="Ttulo1">
    <w:name w:val="heading 1"/>
    <w:basedOn w:val="Normal"/>
    <w:next w:val="Normal"/>
    <w:link w:val="Ttulo1Car"/>
    <w:uiPriority w:val="9"/>
    <w:qFormat/>
    <w:rsid w:val="00DF0BB6"/>
    <w:pPr>
      <w:spacing w:after="0" w:line="240" w:lineRule="auto"/>
      <w:jc w:val="both"/>
      <w:outlineLvl w:val="0"/>
    </w:pPr>
    <w:rPr>
      <w:rFonts w:cs="Times New Roman"/>
      <w:b/>
    </w:rPr>
  </w:style>
  <w:style w:type="paragraph" w:styleId="Ttulo2">
    <w:name w:val="heading 2"/>
    <w:basedOn w:val="Normal"/>
    <w:next w:val="Normal"/>
    <w:link w:val="Ttulo2Car"/>
    <w:uiPriority w:val="9"/>
    <w:unhideWhenUsed/>
    <w:qFormat/>
    <w:rsid w:val="00DF0BB6"/>
    <w:pPr>
      <w:spacing w:after="0" w:line="240" w:lineRule="auto"/>
      <w:jc w:val="both"/>
      <w:outlineLvl w:val="1"/>
    </w:pPr>
    <w:rPr>
      <w:rFonts w:cs="Times New Roman"/>
      <w:b/>
    </w:rPr>
  </w:style>
  <w:style w:type="paragraph" w:styleId="Ttulo3">
    <w:name w:val="heading 3"/>
    <w:basedOn w:val="Normal"/>
    <w:link w:val="Ttulo3Car"/>
    <w:uiPriority w:val="9"/>
    <w:qFormat/>
    <w:rsid w:val="0099203F"/>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5F19"/>
    <w:pPr>
      <w:ind w:left="720"/>
      <w:contextualSpacing/>
    </w:pPr>
  </w:style>
  <w:style w:type="paragraph" w:customStyle="1" w:styleId="parrafo">
    <w:name w:val="parrafo"/>
    <w:basedOn w:val="Normal"/>
    <w:rsid w:val="00485F19"/>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Default">
    <w:name w:val="Default"/>
    <w:rsid w:val="00FF1BC1"/>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2A1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1A0BB3"/>
  </w:style>
  <w:style w:type="character" w:customStyle="1" w:styleId="Ttulo3Car">
    <w:name w:val="Título 3 Car"/>
    <w:basedOn w:val="Fuentedeprrafopredeter"/>
    <w:link w:val="Ttulo3"/>
    <w:uiPriority w:val="9"/>
    <w:rsid w:val="0099203F"/>
    <w:rPr>
      <w:rFonts w:ascii="Times New Roman" w:eastAsia="Times New Roman" w:hAnsi="Times New Roman" w:cs="Times New Roman"/>
      <w:b/>
      <w:bCs/>
      <w:sz w:val="27"/>
      <w:szCs w:val="27"/>
      <w:lang w:eastAsia="es-CL"/>
    </w:rPr>
  </w:style>
  <w:style w:type="paragraph" w:styleId="Textodeglobo">
    <w:name w:val="Balloon Text"/>
    <w:basedOn w:val="Normal"/>
    <w:link w:val="TextodegloboCar"/>
    <w:uiPriority w:val="99"/>
    <w:semiHidden/>
    <w:unhideWhenUsed/>
    <w:rsid w:val="009912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129D"/>
    <w:rPr>
      <w:rFonts w:ascii="Segoe UI" w:hAnsi="Segoe UI" w:cs="Segoe UI"/>
      <w:sz w:val="18"/>
      <w:szCs w:val="18"/>
    </w:rPr>
  </w:style>
  <w:style w:type="paragraph" w:styleId="Encabezado">
    <w:name w:val="header"/>
    <w:basedOn w:val="Normal"/>
    <w:link w:val="EncabezadoCar"/>
    <w:uiPriority w:val="99"/>
    <w:unhideWhenUsed/>
    <w:rsid w:val="00B71E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1E4B"/>
  </w:style>
  <w:style w:type="paragraph" w:styleId="Piedepgina">
    <w:name w:val="footer"/>
    <w:basedOn w:val="Normal"/>
    <w:link w:val="PiedepginaCar"/>
    <w:uiPriority w:val="99"/>
    <w:unhideWhenUsed/>
    <w:rsid w:val="00B71E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1E4B"/>
  </w:style>
  <w:style w:type="character" w:styleId="Refdecomentario">
    <w:name w:val="annotation reference"/>
    <w:basedOn w:val="Fuentedeprrafopredeter"/>
    <w:uiPriority w:val="99"/>
    <w:semiHidden/>
    <w:unhideWhenUsed/>
    <w:rsid w:val="0001331E"/>
    <w:rPr>
      <w:sz w:val="16"/>
      <w:szCs w:val="16"/>
    </w:rPr>
  </w:style>
  <w:style w:type="paragraph" w:styleId="Textocomentario">
    <w:name w:val="annotation text"/>
    <w:basedOn w:val="Normal"/>
    <w:link w:val="TextocomentarioCar"/>
    <w:uiPriority w:val="99"/>
    <w:semiHidden/>
    <w:unhideWhenUsed/>
    <w:rsid w:val="0001331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331E"/>
    <w:rPr>
      <w:sz w:val="20"/>
      <w:szCs w:val="20"/>
    </w:rPr>
  </w:style>
  <w:style w:type="paragraph" w:styleId="Asuntodelcomentario">
    <w:name w:val="annotation subject"/>
    <w:basedOn w:val="Textocomentario"/>
    <w:next w:val="Textocomentario"/>
    <w:link w:val="AsuntodelcomentarioCar"/>
    <w:uiPriority w:val="99"/>
    <w:semiHidden/>
    <w:unhideWhenUsed/>
    <w:rsid w:val="0001331E"/>
    <w:rPr>
      <w:b/>
      <w:bCs/>
    </w:rPr>
  </w:style>
  <w:style w:type="character" w:customStyle="1" w:styleId="AsuntodelcomentarioCar">
    <w:name w:val="Asunto del comentario Car"/>
    <w:basedOn w:val="TextocomentarioCar"/>
    <w:link w:val="Asuntodelcomentario"/>
    <w:uiPriority w:val="99"/>
    <w:semiHidden/>
    <w:rsid w:val="0001331E"/>
    <w:rPr>
      <w:b/>
      <w:bCs/>
      <w:sz w:val="20"/>
      <w:szCs w:val="20"/>
    </w:rPr>
  </w:style>
  <w:style w:type="table" w:styleId="Tabladecuadrcula1clara-nfasis1">
    <w:name w:val="Grid Table 1 Light Accent 1"/>
    <w:basedOn w:val="Tablanormal"/>
    <w:uiPriority w:val="46"/>
    <w:rsid w:val="00BB47E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Ttulo1Car">
    <w:name w:val="Título 1 Car"/>
    <w:basedOn w:val="Fuentedeprrafopredeter"/>
    <w:link w:val="Ttulo1"/>
    <w:uiPriority w:val="9"/>
    <w:rsid w:val="00DF0BB6"/>
    <w:rPr>
      <w:rFonts w:cs="Times New Roman"/>
      <w:b/>
    </w:rPr>
  </w:style>
  <w:style w:type="character" w:customStyle="1" w:styleId="Ttulo2Car">
    <w:name w:val="Título 2 Car"/>
    <w:basedOn w:val="Fuentedeprrafopredeter"/>
    <w:link w:val="Ttulo2"/>
    <w:uiPriority w:val="9"/>
    <w:rsid w:val="00DF0BB6"/>
    <w:rPr>
      <w:rFonts w:cs="Times New Roman"/>
      <w:b/>
    </w:rPr>
  </w:style>
  <w:style w:type="paragraph" w:styleId="TtulodeTDC">
    <w:name w:val="TOC Heading"/>
    <w:basedOn w:val="Ttulo1"/>
    <w:next w:val="Normal"/>
    <w:uiPriority w:val="39"/>
    <w:unhideWhenUsed/>
    <w:qFormat/>
    <w:rsid w:val="00DF0BB6"/>
    <w:pPr>
      <w:keepNext/>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CL"/>
    </w:rPr>
  </w:style>
  <w:style w:type="paragraph" w:styleId="TDC2">
    <w:name w:val="toc 2"/>
    <w:basedOn w:val="Normal"/>
    <w:next w:val="Normal"/>
    <w:autoRedefine/>
    <w:uiPriority w:val="39"/>
    <w:unhideWhenUsed/>
    <w:rsid w:val="00DF0BB6"/>
    <w:pPr>
      <w:spacing w:after="100"/>
      <w:ind w:left="220"/>
    </w:pPr>
  </w:style>
  <w:style w:type="paragraph" w:styleId="TDC1">
    <w:name w:val="toc 1"/>
    <w:basedOn w:val="Normal"/>
    <w:next w:val="Normal"/>
    <w:autoRedefine/>
    <w:uiPriority w:val="39"/>
    <w:unhideWhenUsed/>
    <w:rsid w:val="00DF0BB6"/>
    <w:pPr>
      <w:tabs>
        <w:tab w:val="right" w:leader="dot" w:pos="8828"/>
      </w:tabs>
      <w:spacing w:after="100"/>
    </w:pPr>
    <w:rPr>
      <w:b/>
      <w:noProof/>
    </w:rPr>
  </w:style>
  <w:style w:type="character" w:styleId="Hipervnculo">
    <w:name w:val="Hyperlink"/>
    <w:basedOn w:val="Fuentedeprrafopredeter"/>
    <w:uiPriority w:val="99"/>
    <w:unhideWhenUsed/>
    <w:rsid w:val="00DF0B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418446">
      <w:bodyDiv w:val="1"/>
      <w:marLeft w:val="0"/>
      <w:marRight w:val="0"/>
      <w:marTop w:val="0"/>
      <w:marBottom w:val="0"/>
      <w:divBdr>
        <w:top w:val="none" w:sz="0" w:space="0" w:color="auto"/>
        <w:left w:val="none" w:sz="0" w:space="0" w:color="auto"/>
        <w:bottom w:val="none" w:sz="0" w:space="0" w:color="auto"/>
        <w:right w:val="none" w:sz="0" w:space="0" w:color="auto"/>
      </w:divBdr>
      <w:divsChild>
        <w:div w:id="1917587746">
          <w:marLeft w:val="0"/>
          <w:marRight w:val="0"/>
          <w:marTop w:val="0"/>
          <w:marBottom w:val="0"/>
          <w:divBdr>
            <w:top w:val="none" w:sz="0" w:space="0" w:color="auto"/>
            <w:left w:val="none" w:sz="0" w:space="0" w:color="auto"/>
            <w:bottom w:val="none" w:sz="0" w:space="0" w:color="auto"/>
            <w:right w:val="none" w:sz="0" w:space="0" w:color="auto"/>
          </w:divBdr>
        </w:div>
        <w:div w:id="1460680825">
          <w:marLeft w:val="0"/>
          <w:marRight w:val="0"/>
          <w:marTop w:val="0"/>
          <w:marBottom w:val="0"/>
          <w:divBdr>
            <w:top w:val="none" w:sz="0" w:space="0" w:color="auto"/>
            <w:left w:val="none" w:sz="0" w:space="0" w:color="auto"/>
            <w:bottom w:val="none" w:sz="0" w:space="0" w:color="auto"/>
            <w:right w:val="none" w:sz="0" w:space="0" w:color="auto"/>
          </w:divBdr>
        </w:div>
        <w:div w:id="629477291">
          <w:marLeft w:val="0"/>
          <w:marRight w:val="0"/>
          <w:marTop w:val="0"/>
          <w:marBottom w:val="0"/>
          <w:divBdr>
            <w:top w:val="none" w:sz="0" w:space="0" w:color="auto"/>
            <w:left w:val="none" w:sz="0" w:space="0" w:color="auto"/>
            <w:bottom w:val="none" w:sz="0" w:space="0" w:color="auto"/>
            <w:right w:val="none" w:sz="0" w:space="0" w:color="auto"/>
          </w:divBdr>
        </w:div>
        <w:div w:id="692458680">
          <w:marLeft w:val="0"/>
          <w:marRight w:val="0"/>
          <w:marTop w:val="0"/>
          <w:marBottom w:val="0"/>
          <w:divBdr>
            <w:top w:val="none" w:sz="0" w:space="0" w:color="auto"/>
            <w:left w:val="none" w:sz="0" w:space="0" w:color="auto"/>
            <w:bottom w:val="none" w:sz="0" w:space="0" w:color="auto"/>
            <w:right w:val="none" w:sz="0" w:space="0" w:color="auto"/>
          </w:divBdr>
        </w:div>
        <w:div w:id="1727683243">
          <w:marLeft w:val="0"/>
          <w:marRight w:val="0"/>
          <w:marTop w:val="0"/>
          <w:marBottom w:val="0"/>
          <w:divBdr>
            <w:top w:val="none" w:sz="0" w:space="0" w:color="auto"/>
            <w:left w:val="none" w:sz="0" w:space="0" w:color="auto"/>
            <w:bottom w:val="none" w:sz="0" w:space="0" w:color="auto"/>
            <w:right w:val="none" w:sz="0" w:space="0" w:color="auto"/>
          </w:divBdr>
        </w:div>
        <w:div w:id="920335531">
          <w:marLeft w:val="0"/>
          <w:marRight w:val="0"/>
          <w:marTop w:val="0"/>
          <w:marBottom w:val="0"/>
          <w:divBdr>
            <w:top w:val="none" w:sz="0" w:space="0" w:color="auto"/>
            <w:left w:val="none" w:sz="0" w:space="0" w:color="auto"/>
            <w:bottom w:val="none" w:sz="0" w:space="0" w:color="auto"/>
            <w:right w:val="none" w:sz="0" w:space="0" w:color="auto"/>
          </w:divBdr>
        </w:div>
        <w:div w:id="558130341">
          <w:marLeft w:val="0"/>
          <w:marRight w:val="0"/>
          <w:marTop w:val="0"/>
          <w:marBottom w:val="0"/>
          <w:divBdr>
            <w:top w:val="none" w:sz="0" w:space="0" w:color="auto"/>
            <w:left w:val="none" w:sz="0" w:space="0" w:color="auto"/>
            <w:bottom w:val="none" w:sz="0" w:space="0" w:color="auto"/>
            <w:right w:val="none" w:sz="0" w:space="0" w:color="auto"/>
          </w:divBdr>
        </w:div>
        <w:div w:id="590896478">
          <w:marLeft w:val="0"/>
          <w:marRight w:val="0"/>
          <w:marTop w:val="0"/>
          <w:marBottom w:val="0"/>
          <w:divBdr>
            <w:top w:val="none" w:sz="0" w:space="0" w:color="auto"/>
            <w:left w:val="none" w:sz="0" w:space="0" w:color="auto"/>
            <w:bottom w:val="none" w:sz="0" w:space="0" w:color="auto"/>
            <w:right w:val="none" w:sz="0" w:space="0" w:color="auto"/>
          </w:divBdr>
        </w:div>
        <w:div w:id="67116809">
          <w:marLeft w:val="0"/>
          <w:marRight w:val="0"/>
          <w:marTop w:val="0"/>
          <w:marBottom w:val="0"/>
          <w:divBdr>
            <w:top w:val="none" w:sz="0" w:space="0" w:color="auto"/>
            <w:left w:val="none" w:sz="0" w:space="0" w:color="auto"/>
            <w:bottom w:val="none" w:sz="0" w:space="0" w:color="auto"/>
            <w:right w:val="none" w:sz="0" w:space="0" w:color="auto"/>
          </w:divBdr>
        </w:div>
        <w:div w:id="604076595">
          <w:marLeft w:val="0"/>
          <w:marRight w:val="0"/>
          <w:marTop w:val="0"/>
          <w:marBottom w:val="0"/>
          <w:divBdr>
            <w:top w:val="none" w:sz="0" w:space="0" w:color="auto"/>
            <w:left w:val="none" w:sz="0" w:space="0" w:color="auto"/>
            <w:bottom w:val="none" w:sz="0" w:space="0" w:color="auto"/>
            <w:right w:val="none" w:sz="0" w:space="0" w:color="auto"/>
          </w:divBdr>
        </w:div>
        <w:div w:id="860977936">
          <w:marLeft w:val="0"/>
          <w:marRight w:val="0"/>
          <w:marTop w:val="0"/>
          <w:marBottom w:val="0"/>
          <w:divBdr>
            <w:top w:val="none" w:sz="0" w:space="0" w:color="auto"/>
            <w:left w:val="none" w:sz="0" w:space="0" w:color="auto"/>
            <w:bottom w:val="none" w:sz="0" w:space="0" w:color="auto"/>
            <w:right w:val="none" w:sz="0" w:space="0" w:color="auto"/>
          </w:divBdr>
        </w:div>
        <w:div w:id="1064259260">
          <w:marLeft w:val="0"/>
          <w:marRight w:val="0"/>
          <w:marTop w:val="0"/>
          <w:marBottom w:val="0"/>
          <w:divBdr>
            <w:top w:val="none" w:sz="0" w:space="0" w:color="auto"/>
            <w:left w:val="none" w:sz="0" w:space="0" w:color="auto"/>
            <w:bottom w:val="none" w:sz="0" w:space="0" w:color="auto"/>
            <w:right w:val="none" w:sz="0" w:space="0" w:color="auto"/>
          </w:divBdr>
        </w:div>
      </w:divsChild>
    </w:div>
    <w:div w:id="389808790">
      <w:bodyDiv w:val="1"/>
      <w:marLeft w:val="0"/>
      <w:marRight w:val="0"/>
      <w:marTop w:val="0"/>
      <w:marBottom w:val="0"/>
      <w:divBdr>
        <w:top w:val="none" w:sz="0" w:space="0" w:color="auto"/>
        <w:left w:val="none" w:sz="0" w:space="0" w:color="auto"/>
        <w:bottom w:val="none" w:sz="0" w:space="0" w:color="auto"/>
        <w:right w:val="none" w:sz="0" w:space="0" w:color="auto"/>
      </w:divBdr>
    </w:div>
    <w:div w:id="1052731809">
      <w:bodyDiv w:val="1"/>
      <w:marLeft w:val="0"/>
      <w:marRight w:val="0"/>
      <w:marTop w:val="0"/>
      <w:marBottom w:val="0"/>
      <w:divBdr>
        <w:top w:val="none" w:sz="0" w:space="0" w:color="auto"/>
        <w:left w:val="none" w:sz="0" w:space="0" w:color="auto"/>
        <w:bottom w:val="none" w:sz="0" w:space="0" w:color="auto"/>
        <w:right w:val="none" w:sz="0" w:space="0" w:color="auto"/>
      </w:divBdr>
    </w:div>
    <w:div w:id="1056931415">
      <w:bodyDiv w:val="1"/>
      <w:marLeft w:val="0"/>
      <w:marRight w:val="0"/>
      <w:marTop w:val="0"/>
      <w:marBottom w:val="0"/>
      <w:divBdr>
        <w:top w:val="none" w:sz="0" w:space="0" w:color="auto"/>
        <w:left w:val="none" w:sz="0" w:space="0" w:color="auto"/>
        <w:bottom w:val="none" w:sz="0" w:space="0" w:color="auto"/>
        <w:right w:val="none" w:sz="0" w:space="0" w:color="auto"/>
      </w:divBdr>
    </w:div>
    <w:div w:id="1102991953">
      <w:bodyDiv w:val="1"/>
      <w:marLeft w:val="0"/>
      <w:marRight w:val="0"/>
      <w:marTop w:val="0"/>
      <w:marBottom w:val="0"/>
      <w:divBdr>
        <w:top w:val="none" w:sz="0" w:space="0" w:color="auto"/>
        <w:left w:val="none" w:sz="0" w:space="0" w:color="auto"/>
        <w:bottom w:val="none" w:sz="0" w:space="0" w:color="auto"/>
        <w:right w:val="none" w:sz="0" w:space="0" w:color="auto"/>
      </w:divBdr>
    </w:div>
    <w:div w:id="1387609307">
      <w:bodyDiv w:val="1"/>
      <w:marLeft w:val="0"/>
      <w:marRight w:val="0"/>
      <w:marTop w:val="0"/>
      <w:marBottom w:val="0"/>
      <w:divBdr>
        <w:top w:val="none" w:sz="0" w:space="0" w:color="auto"/>
        <w:left w:val="none" w:sz="0" w:space="0" w:color="auto"/>
        <w:bottom w:val="none" w:sz="0" w:space="0" w:color="auto"/>
        <w:right w:val="none" w:sz="0" w:space="0" w:color="auto"/>
      </w:divBdr>
    </w:div>
    <w:div w:id="1390374257">
      <w:bodyDiv w:val="1"/>
      <w:marLeft w:val="0"/>
      <w:marRight w:val="0"/>
      <w:marTop w:val="0"/>
      <w:marBottom w:val="0"/>
      <w:divBdr>
        <w:top w:val="none" w:sz="0" w:space="0" w:color="auto"/>
        <w:left w:val="none" w:sz="0" w:space="0" w:color="auto"/>
        <w:bottom w:val="none" w:sz="0" w:space="0" w:color="auto"/>
        <w:right w:val="none" w:sz="0" w:space="0" w:color="auto"/>
      </w:divBdr>
    </w:div>
    <w:div w:id="1412003746">
      <w:bodyDiv w:val="1"/>
      <w:marLeft w:val="0"/>
      <w:marRight w:val="0"/>
      <w:marTop w:val="0"/>
      <w:marBottom w:val="0"/>
      <w:divBdr>
        <w:top w:val="none" w:sz="0" w:space="0" w:color="auto"/>
        <w:left w:val="none" w:sz="0" w:space="0" w:color="auto"/>
        <w:bottom w:val="none" w:sz="0" w:space="0" w:color="auto"/>
        <w:right w:val="none" w:sz="0" w:space="0" w:color="auto"/>
      </w:divBdr>
      <w:divsChild>
        <w:div w:id="45225680">
          <w:marLeft w:val="0"/>
          <w:marRight w:val="0"/>
          <w:marTop w:val="0"/>
          <w:marBottom w:val="0"/>
          <w:divBdr>
            <w:top w:val="none" w:sz="0" w:space="0" w:color="auto"/>
            <w:left w:val="none" w:sz="0" w:space="0" w:color="auto"/>
            <w:bottom w:val="none" w:sz="0" w:space="0" w:color="auto"/>
            <w:right w:val="none" w:sz="0" w:space="0" w:color="auto"/>
          </w:divBdr>
        </w:div>
        <w:div w:id="694501121">
          <w:marLeft w:val="0"/>
          <w:marRight w:val="0"/>
          <w:marTop w:val="0"/>
          <w:marBottom w:val="0"/>
          <w:divBdr>
            <w:top w:val="none" w:sz="0" w:space="0" w:color="auto"/>
            <w:left w:val="none" w:sz="0" w:space="0" w:color="auto"/>
            <w:bottom w:val="none" w:sz="0" w:space="0" w:color="auto"/>
            <w:right w:val="none" w:sz="0" w:space="0" w:color="auto"/>
          </w:divBdr>
        </w:div>
        <w:div w:id="476802436">
          <w:marLeft w:val="0"/>
          <w:marRight w:val="0"/>
          <w:marTop w:val="0"/>
          <w:marBottom w:val="0"/>
          <w:divBdr>
            <w:top w:val="none" w:sz="0" w:space="0" w:color="auto"/>
            <w:left w:val="none" w:sz="0" w:space="0" w:color="auto"/>
            <w:bottom w:val="none" w:sz="0" w:space="0" w:color="auto"/>
            <w:right w:val="none" w:sz="0" w:space="0" w:color="auto"/>
          </w:divBdr>
        </w:div>
        <w:div w:id="2012028533">
          <w:marLeft w:val="0"/>
          <w:marRight w:val="0"/>
          <w:marTop w:val="0"/>
          <w:marBottom w:val="0"/>
          <w:divBdr>
            <w:top w:val="none" w:sz="0" w:space="0" w:color="auto"/>
            <w:left w:val="none" w:sz="0" w:space="0" w:color="auto"/>
            <w:bottom w:val="none" w:sz="0" w:space="0" w:color="auto"/>
            <w:right w:val="none" w:sz="0" w:space="0" w:color="auto"/>
          </w:divBdr>
        </w:div>
        <w:div w:id="2133356646">
          <w:marLeft w:val="0"/>
          <w:marRight w:val="0"/>
          <w:marTop w:val="0"/>
          <w:marBottom w:val="0"/>
          <w:divBdr>
            <w:top w:val="none" w:sz="0" w:space="0" w:color="auto"/>
            <w:left w:val="none" w:sz="0" w:space="0" w:color="auto"/>
            <w:bottom w:val="none" w:sz="0" w:space="0" w:color="auto"/>
            <w:right w:val="none" w:sz="0" w:space="0" w:color="auto"/>
          </w:divBdr>
        </w:div>
        <w:div w:id="421686328">
          <w:marLeft w:val="0"/>
          <w:marRight w:val="0"/>
          <w:marTop w:val="0"/>
          <w:marBottom w:val="0"/>
          <w:divBdr>
            <w:top w:val="none" w:sz="0" w:space="0" w:color="auto"/>
            <w:left w:val="none" w:sz="0" w:space="0" w:color="auto"/>
            <w:bottom w:val="none" w:sz="0" w:space="0" w:color="auto"/>
            <w:right w:val="none" w:sz="0" w:space="0" w:color="auto"/>
          </w:divBdr>
        </w:div>
      </w:divsChild>
    </w:div>
    <w:div w:id="1551578144">
      <w:bodyDiv w:val="1"/>
      <w:marLeft w:val="0"/>
      <w:marRight w:val="0"/>
      <w:marTop w:val="0"/>
      <w:marBottom w:val="0"/>
      <w:divBdr>
        <w:top w:val="none" w:sz="0" w:space="0" w:color="auto"/>
        <w:left w:val="none" w:sz="0" w:space="0" w:color="auto"/>
        <w:bottom w:val="none" w:sz="0" w:space="0" w:color="auto"/>
        <w:right w:val="none" w:sz="0" w:space="0" w:color="auto"/>
      </w:divBdr>
    </w:div>
    <w:div w:id="1661343417">
      <w:bodyDiv w:val="1"/>
      <w:marLeft w:val="0"/>
      <w:marRight w:val="0"/>
      <w:marTop w:val="0"/>
      <w:marBottom w:val="0"/>
      <w:divBdr>
        <w:top w:val="none" w:sz="0" w:space="0" w:color="auto"/>
        <w:left w:val="none" w:sz="0" w:space="0" w:color="auto"/>
        <w:bottom w:val="none" w:sz="0" w:space="0" w:color="auto"/>
        <w:right w:val="none" w:sz="0" w:space="0" w:color="auto"/>
      </w:divBdr>
    </w:div>
    <w:div w:id="175270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A36FF-4CF1-457B-A58E-2B2469AC3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1440</Words>
  <Characters>8211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Ing2030</dc:creator>
  <cp:keywords/>
  <dc:description/>
  <cp:lastModifiedBy>carolina vega</cp:lastModifiedBy>
  <cp:revision>3</cp:revision>
  <cp:lastPrinted>2017-03-15T11:47:00Z</cp:lastPrinted>
  <dcterms:created xsi:type="dcterms:W3CDTF">2017-04-28T20:31:00Z</dcterms:created>
  <dcterms:modified xsi:type="dcterms:W3CDTF">2017-05-03T17:02:00Z</dcterms:modified>
</cp:coreProperties>
</file>