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52" w:rsidRPr="001D1C87" w:rsidRDefault="005A5752" w:rsidP="005A5752">
      <w:pPr>
        <w:jc w:val="center"/>
        <w:rPr>
          <w:b/>
          <w:sz w:val="28"/>
          <w:szCs w:val="28"/>
        </w:rPr>
      </w:pPr>
      <w:r w:rsidRPr="00C7197C">
        <w:rPr>
          <w:b/>
          <w:sz w:val="28"/>
          <w:szCs w:val="28"/>
        </w:rPr>
        <w:t xml:space="preserve">Becas de </w:t>
      </w:r>
      <w:r>
        <w:rPr>
          <w:b/>
          <w:sz w:val="28"/>
          <w:szCs w:val="28"/>
        </w:rPr>
        <w:t xml:space="preserve">excelencia EIFFEL – MÁSTERS </w:t>
      </w:r>
      <w:r w:rsidRPr="00C7197C">
        <w:rPr>
          <w:b/>
          <w:sz w:val="28"/>
          <w:szCs w:val="28"/>
        </w:rPr>
        <w:t xml:space="preserve">– </w:t>
      </w:r>
      <w:r w:rsidRPr="001D1C87">
        <w:rPr>
          <w:b/>
          <w:sz w:val="28"/>
          <w:szCs w:val="28"/>
        </w:rPr>
        <w:t>Convocatoria 201</w:t>
      </w:r>
      <w:r>
        <w:rPr>
          <w:b/>
          <w:sz w:val="28"/>
          <w:szCs w:val="28"/>
        </w:rPr>
        <w:t>8</w:t>
      </w:r>
    </w:p>
    <w:p w:rsidR="005A5752" w:rsidRDefault="005A5752" w:rsidP="005A5752">
      <w:pPr>
        <w:spacing w:after="0"/>
        <w:rPr>
          <w:b/>
        </w:rPr>
      </w:pPr>
      <w:r w:rsidRPr="000B5390">
        <w:rPr>
          <w:b/>
        </w:rPr>
        <w:t>Descripción:</w:t>
      </w:r>
    </w:p>
    <w:p w:rsidR="005A5752" w:rsidRDefault="005A5752" w:rsidP="005A5752">
      <w:pPr>
        <w:rPr>
          <w:b/>
        </w:rPr>
      </w:pPr>
      <w:r>
        <w:rPr>
          <w:shd w:val="clear" w:color="auto" w:fill="FFFFFF"/>
        </w:rPr>
        <w:t>El programa de becas Eiffel es una herramienta desarrollada por el Ministerio francés de Asuntos Exteriores y Desarrollo internacional para que las instituciones de educación superior francesas puedan acoger a los mejores estudiantes extranjeros en programas de maestría para formar en áreas prioritarios a los futuros responsables de países socios, tanto del sector público como privado. Duran entre 12 y 36 meses.</w:t>
      </w:r>
    </w:p>
    <w:p w:rsidR="005A5752" w:rsidRDefault="005A5752" w:rsidP="005A5752">
      <w:pPr>
        <w:spacing w:after="0"/>
        <w:rPr>
          <w:b/>
        </w:rPr>
      </w:pPr>
      <w:r w:rsidRPr="000B5390">
        <w:rPr>
          <w:b/>
        </w:rPr>
        <w:t>Requisitos</w:t>
      </w:r>
      <w:r>
        <w:rPr>
          <w:b/>
        </w:rPr>
        <w:t xml:space="preserve"> de postulación</w:t>
      </w:r>
      <w:r w:rsidRPr="000B5390">
        <w:rPr>
          <w:b/>
        </w:rPr>
        <w:t>:</w:t>
      </w:r>
    </w:p>
    <w:p w:rsidR="005A5752" w:rsidRPr="003A5862" w:rsidRDefault="005A5752" w:rsidP="005A5752">
      <w:pPr>
        <w:pStyle w:val="Prrafodelista"/>
        <w:numPr>
          <w:ilvl w:val="0"/>
          <w:numId w:val="1"/>
        </w:numPr>
      </w:pPr>
      <w:r w:rsidRPr="003A5862">
        <w:rPr>
          <w:lang w:val="es-ES"/>
        </w:rPr>
        <w:t xml:space="preserve">Candidatos de nacionalidad no francesa. Los candidatos con dos nacionalidades, </w:t>
      </w:r>
      <w:r>
        <w:rPr>
          <w:lang w:val="es-ES"/>
        </w:rPr>
        <w:t xml:space="preserve">si </w:t>
      </w:r>
      <w:r w:rsidRPr="003A5862">
        <w:rPr>
          <w:lang w:val="es-ES"/>
        </w:rPr>
        <w:t>una de ellas francesa, no son elegibles.</w:t>
      </w:r>
    </w:p>
    <w:p w:rsidR="005A5752" w:rsidRPr="003A5862" w:rsidRDefault="005A5752" w:rsidP="005A5752">
      <w:pPr>
        <w:pStyle w:val="Prrafodelista"/>
        <w:numPr>
          <w:ilvl w:val="0"/>
          <w:numId w:val="1"/>
        </w:numPr>
      </w:pPr>
      <w:r>
        <w:rPr>
          <w:lang w:val="es-ES"/>
        </w:rPr>
        <w:t>No t</w:t>
      </w:r>
      <w:r w:rsidRPr="003A5862">
        <w:rPr>
          <w:lang w:val="es-ES"/>
        </w:rPr>
        <w:t>ener más de 30 años en la fecha de la Reunión del comité de selección</w:t>
      </w:r>
      <w:r>
        <w:rPr>
          <w:lang w:val="es-ES"/>
        </w:rPr>
        <w:t>.</w:t>
      </w:r>
    </w:p>
    <w:p w:rsidR="005A5752" w:rsidRPr="0085362E" w:rsidRDefault="005A5752" w:rsidP="005A5752">
      <w:pPr>
        <w:pStyle w:val="Prrafodelista"/>
        <w:numPr>
          <w:ilvl w:val="0"/>
          <w:numId w:val="1"/>
        </w:numPr>
        <w:rPr>
          <w:lang w:eastAsia="es-CL"/>
        </w:rPr>
      </w:pPr>
      <w:r w:rsidRPr="0085362E">
        <w:rPr>
          <w:lang w:eastAsia="es-CL"/>
        </w:rPr>
        <w:t xml:space="preserve">Encontrarse aceptado o ser alumno regular en </w:t>
      </w:r>
      <w:r>
        <w:rPr>
          <w:lang w:eastAsia="es-CL"/>
        </w:rPr>
        <w:t xml:space="preserve">sólo </w:t>
      </w:r>
      <w:r w:rsidRPr="0085362E">
        <w:rPr>
          <w:lang w:eastAsia="es-CL"/>
        </w:rPr>
        <w:t>un programa de magíster</w:t>
      </w:r>
      <w:r>
        <w:rPr>
          <w:lang w:eastAsia="es-CL"/>
        </w:rPr>
        <w:t xml:space="preserve"> de un establecimiento educacional francés</w:t>
      </w:r>
      <w:r w:rsidRPr="0085362E">
        <w:rPr>
          <w:lang w:eastAsia="es-CL"/>
        </w:rPr>
        <w:t>.</w:t>
      </w:r>
    </w:p>
    <w:p w:rsidR="005A5752" w:rsidRPr="00217B73" w:rsidRDefault="005A5752" w:rsidP="005A5752">
      <w:pPr>
        <w:pStyle w:val="Prrafodelista"/>
        <w:numPr>
          <w:ilvl w:val="0"/>
          <w:numId w:val="1"/>
        </w:numPr>
        <w:rPr>
          <w:b/>
        </w:rPr>
      </w:pPr>
      <w:r>
        <w:t>No estar beneficiado por otra beca ofrecida por el gobierno de Francia.</w:t>
      </w:r>
    </w:p>
    <w:p w:rsidR="005A5752" w:rsidRDefault="005A5752" w:rsidP="005A5752">
      <w:pPr>
        <w:pStyle w:val="Prrafodelista"/>
        <w:numPr>
          <w:ilvl w:val="0"/>
          <w:numId w:val="1"/>
        </w:numPr>
      </w:pPr>
      <w:r>
        <w:t>No haber postulado</w:t>
      </w:r>
      <w:r w:rsidRPr="00217B73">
        <w:t xml:space="preserve"> anteriormente</w:t>
      </w:r>
      <w:r>
        <w:t xml:space="preserve"> y haber sido</w:t>
      </w:r>
      <w:r w:rsidRPr="00217B73">
        <w:t xml:space="preserve"> rechazado, incluso si la solicitud es presentada por un</w:t>
      </w:r>
      <w:r>
        <w:t xml:space="preserve"> e</w:t>
      </w:r>
      <w:r w:rsidRPr="00217B73">
        <w:t>stablecimiento</w:t>
      </w:r>
      <w:r>
        <w:t xml:space="preserve"> distinto</w:t>
      </w:r>
      <w:r w:rsidRPr="00217B73">
        <w:t xml:space="preserve"> o en otro campo de estudio.</w:t>
      </w:r>
    </w:p>
    <w:p w:rsidR="005A5752" w:rsidRDefault="005A5752" w:rsidP="005A5752">
      <w:pPr>
        <w:pStyle w:val="Prrafodelista"/>
        <w:numPr>
          <w:ilvl w:val="0"/>
          <w:numId w:val="1"/>
        </w:numPr>
      </w:pPr>
      <w:r>
        <w:t xml:space="preserve">No haber sido premiado previamente por una </w:t>
      </w:r>
      <w:r w:rsidRPr="00217B73">
        <w:t>beca Eiffel en el nivel de maestría.</w:t>
      </w:r>
    </w:p>
    <w:p w:rsidR="005A5752" w:rsidRPr="00217B73" w:rsidRDefault="005A5752" w:rsidP="005A5752">
      <w:pPr>
        <w:pStyle w:val="Prrafodelista"/>
        <w:numPr>
          <w:ilvl w:val="0"/>
          <w:numId w:val="1"/>
        </w:numPr>
        <w:ind w:left="714" w:hanging="357"/>
      </w:pPr>
      <w:r>
        <w:t>Conocimientos lingüísticos para postulantes que no hablen francés deben cumplir con los requisitos del curso de estudio pertinente.</w:t>
      </w:r>
    </w:p>
    <w:p w:rsidR="005A5752" w:rsidRDefault="005A5752" w:rsidP="005A5752">
      <w:pPr>
        <w:spacing w:after="0"/>
        <w:rPr>
          <w:b/>
        </w:rPr>
      </w:pPr>
      <w:r w:rsidRPr="000B5390">
        <w:rPr>
          <w:b/>
        </w:rPr>
        <w:t>Fecha de Postulación:</w:t>
      </w:r>
    </w:p>
    <w:p w:rsidR="005A5752" w:rsidRDefault="005A5752" w:rsidP="005A5752">
      <w:pPr>
        <w:spacing w:after="120"/>
        <w:rPr>
          <w:b/>
        </w:rPr>
      </w:pPr>
      <w:r>
        <w:t>Convocatoria no realizada, fecha a confirmar pero tentativamente</w:t>
      </w:r>
      <w:r w:rsidRPr="0085362E">
        <w:t xml:space="preserve"> </w:t>
      </w:r>
      <w:r>
        <w:t>Octubre de 2017.</w:t>
      </w:r>
    </w:p>
    <w:p w:rsidR="005A5752" w:rsidRDefault="005A5752" w:rsidP="005A5752">
      <w:pPr>
        <w:spacing w:after="0"/>
        <w:rPr>
          <w:b/>
        </w:rPr>
      </w:pPr>
      <w:r w:rsidRPr="003F3724">
        <w:rPr>
          <w:b/>
        </w:rPr>
        <w:t>Financiamiento:</w:t>
      </w:r>
    </w:p>
    <w:p w:rsidR="005A5752" w:rsidRPr="003A5862" w:rsidRDefault="005A5752" w:rsidP="005A5752">
      <w:pPr>
        <w:pStyle w:val="Prrafodelista"/>
        <w:numPr>
          <w:ilvl w:val="0"/>
          <w:numId w:val="1"/>
        </w:numPr>
      </w:pPr>
      <w:r>
        <w:t>Asignación mensual de €1,181 (</w:t>
      </w:r>
      <w:r w:rsidRPr="003A5862">
        <w:rPr>
          <w:lang w:val="es-ES"/>
        </w:rPr>
        <w:t xml:space="preserve">subsidio de mantenimiento de 1.031 € y un sueldo mensual de 150 €). </w:t>
      </w:r>
      <w:r w:rsidRPr="003A5862">
        <w:t xml:space="preserve">Para recibir la primera cuota de la asignación mensual, los becarios </w:t>
      </w:r>
      <w:r>
        <w:t>deben</w:t>
      </w:r>
      <w:r w:rsidRPr="003A5862">
        <w:t xml:space="preserve"> haber comenzado su curso de estudios en el establecimiento de acogida en Francia.</w:t>
      </w:r>
    </w:p>
    <w:p w:rsidR="005A5752" w:rsidRPr="00A551F2" w:rsidRDefault="005A5752" w:rsidP="005A5752">
      <w:pPr>
        <w:pStyle w:val="Prrafodelista"/>
        <w:numPr>
          <w:ilvl w:val="0"/>
          <w:numId w:val="1"/>
        </w:numPr>
      </w:pPr>
      <w:r w:rsidRPr="003A5862">
        <w:rPr>
          <w:shd w:val="clear" w:color="auto" w:fill="FFFFFF"/>
        </w:rPr>
        <w:t xml:space="preserve">Los gastos de matrícula </w:t>
      </w:r>
      <w:r w:rsidRPr="003A5862">
        <w:rPr>
          <w:b/>
          <w:shd w:val="clear" w:color="auto" w:fill="FFFFFF"/>
        </w:rPr>
        <w:t>no</w:t>
      </w:r>
      <w:r w:rsidRPr="003A5862">
        <w:rPr>
          <w:shd w:val="clear" w:color="auto" w:fill="FFFFFF"/>
        </w:rPr>
        <w:t xml:space="preserve"> están cubiertos por el Programa Eiffel.</w:t>
      </w:r>
    </w:p>
    <w:p w:rsidR="005A5752" w:rsidRDefault="005A5752" w:rsidP="005A5752">
      <w:pPr>
        <w:pStyle w:val="Prrafodelista"/>
        <w:numPr>
          <w:ilvl w:val="0"/>
          <w:numId w:val="1"/>
        </w:numPr>
        <w:rPr>
          <w:lang w:eastAsia="es-CL"/>
        </w:rPr>
      </w:pPr>
      <w:r>
        <w:t>Financiamiento de pasajes de ida y vuelta a Francia.</w:t>
      </w:r>
    </w:p>
    <w:p w:rsidR="005A5752" w:rsidRDefault="005A5752" w:rsidP="005A5752">
      <w:pPr>
        <w:pStyle w:val="Prrafodelista"/>
        <w:numPr>
          <w:ilvl w:val="0"/>
          <w:numId w:val="1"/>
        </w:numPr>
        <w:rPr>
          <w:lang w:eastAsia="es-CL"/>
        </w:rPr>
      </w:pPr>
      <w:r>
        <w:t>Cobertura de seguro social.</w:t>
      </w:r>
    </w:p>
    <w:p w:rsidR="005A5752" w:rsidRDefault="005A5752" w:rsidP="005A5752">
      <w:pPr>
        <w:pStyle w:val="Prrafodelista"/>
        <w:numPr>
          <w:ilvl w:val="0"/>
          <w:numId w:val="1"/>
        </w:numPr>
        <w:rPr>
          <w:lang w:eastAsia="es-CL"/>
        </w:rPr>
      </w:pPr>
      <w:r>
        <w:t xml:space="preserve"> Financiamiento de actividades culturales. </w:t>
      </w:r>
    </w:p>
    <w:p w:rsidR="005A5752" w:rsidRDefault="005A5752" w:rsidP="005A5752">
      <w:pPr>
        <w:pStyle w:val="Prrafodelista"/>
        <w:numPr>
          <w:ilvl w:val="0"/>
          <w:numId w:val="1"/>
        </w:numPr>
      </w:pPr>
      <w:r w:rsidRPr="003A5862">
        <w:rPr>
          <w:lang w:val="es-ES"/>
        </w:rPr>
        <w:t>Los becarios también pueden recibir una asignación de vivienda adicional, bajo ciertas condiciones.</w:t>
      </w:r>
    </w:p>
    <w:p w:rsidR="005A5752" w:rsidRDefault="005A5752" w:rsidP="005A5752">
      <w:pPr>
        <w:spacing w:after="0"/>
      </w:pPr>
      <w:r w:rsidRPr="000B5390">
        <w:rPr>
          <w:b/>
        </w:rPr>
        <w:t>Más información:</w:t>
      </w:r>
      <w:r>
        <w:rPr>
          <w:b/>
        </w:rPr>
        <w:t xml:space="preserve">  </w:t>
      </w:r>
      <w:r>
        <w:t xml:space="preserve"> </w:t>
      </w:r>
    </w:p>
    <w:p w:rsidR="005A5752" w:rsidRDefault="005A5752" w:rsidP="005A5752">
      <w:pPr>
        <w:spacing w:after="0"/>
        <w:rPr>
          <w:rStyle w:val="Hipervnculo"/>
        </w:rPr>
      </w:pPr>
      <w:hyperlink r:id="rId5" w:history="1">
        <w:r w:rsidRPr="00797CB8">
          <w:rPr>
            <w:rStyle w:val="Hipervnculo"/>
          </w:rPr>
          <w:t>http://www.campusfrance.org/es/eiffel</w:t>
        </w:r>
      </w:hyperlink>
      <w:r>
        <w:rPr>
          <w:rStyle w:val="Hipervnculo"/>
        </w:rPr>
        <w:t xml:space="preserve"> </w:t>
      </w:r>
      <w:bookmarkStart w:id="0" w:name="_GoBack"/>
      <w:bookmarkEnd w:id="0"/>
    </w:p>
    <w:sectPr w:rsidR="005A57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225E8"/>
    <w:multiLevelType w:val="hybridMultilevel"/>
    <w:tmpl w:val="71A668C2"/>
    <w:lvl w:ilvl="0" w:tplc="35BCDF8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52"/>
    <w:rsid w:val="00422247"/>
    <w:rsid w:val="005A5752"/>
    <w:rsid w:val="006560FD"/>
    <w:rsid w:val="00CB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FADD927-4204-4F40-B18C-C2C2A60C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752"/>
    <w:pPr>
      <w:spacing w:after="200" w:line="276" w:lineRule="auto"/>
      <w:jc w:val="both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575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5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mpusfrance.org/es/eiff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vega</dc:creator>
  <cp:keywords/>
  <dc:description/>
  <cp:lastModifiedBy>carolina vega</cp:lastModifiedBy>
  <cp:revision>1</cp:revision>
  <dcterms:created xsi:type="dcterms:W3CDTF">2017-06-09T20:02:00Z</dcterms:created>
  <dcterms:modified xsi:type="dcterms:W3CDTF">2017-06-09T20:02:00Z</dcterms:modified>
</cp:coreProperties>
</file>