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75D7D" w14:textId="0203F7A6" w:rsidR="00EA31C4" w:rsidRDefault="00EA31C4" w:rsidP="00EA31C4">
      <w:pPr>
        <w:tabs>
          <w:tab w:val="center" w:pos="45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17AC9"/>
          <w:sz w:val="28"/>
        </w:rPr>
      </w:pPr>
      <w:r>
        <w:rPr>
          <w:rFonts w:ascii="Arial" w:hAnsi="Arial" w:cs="Arial"/>
          <w:b/>
          <w:bCs/>
          <w:noProof/>
          <w:color w:val="017AC9"/>
          <w:sz w:val="28"/>
          <w:lang w:val="es-CL" w:eastAsia="es-CL"/>
        </w:rPr>
        <w:drawing>
          <wp:inline distT="0" distB="0" distL="0" distR="0" wp14:anchorId="6D404171" wp14:editId="3D389995">
            <wp:extent cx="5819140" cy="16198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4D9C" w14:textId="77777777" w:rsidR="00EA31C4" w:rsidRDefault="00EA31C4" w:rsidP="00EA31C4">
      <w:pPr>
        <w:tabs>
          <w:tab w:val="left" w:pos="3180"/>
          <w:tab w:val="left" w:pos="3720"/>
          <w:tab w:val="center" w:pos="4582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F2F2F"/>
        </w:rPr>
      </w:pPr>
    </w:p>
    <w:p w14:paraId="039EE961" w14:textId="5103B369" w:rsidR="00EA31C4" w:rsidRPr="00EA31C4" w:rsidRDefault="00EE0CD3" w:rsidP="00EA31C4">
      <w:pPr>
        <w:tabs>
          <w:tab w:val="left" w:pos="3180"/>
          <w:tab w:val="left" w:pos="3720"/>
          <w:tab w:val="center" w:pos="4582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17AC9"/>
        </w:rPr>
      </w:pPr>
      <w:r w:rsidRPr="00EA31C4">
        <w:rPr>
          <w:rFonts w:ascii="Arial" w:hAnsi="Arial" w:cs="Arial"/>
          <w:b/>
          <w:bCs/>
          <w:color w:val="017AC9"/>
        </w:rPr>
        <w:t>Facultad de Ingeniería</w:t>
      </w:r>
      <w:r w:rsidR="00EA31C4" w:rsidRPr="00EA31C4">
        <w:rPr>
          <w:rFonts w:ascii="Arial" w:hAnsi="Arial" w:cs="Arial"/>
          <w:b/>
          <w:bCs/>
          <w:color w:val="017AC9"/>
        </w:rPr>
        <w:t xml:space="preserve"> | </w:t>
      </w:r>
      <w:r w:rsidR="00122E92" w:rsidRPr="00EA31C4">
        <w:rPr>
          <w:rFonts w:ascii="Arial" w:hAnsi="Arial" w:cs="Arial"/>
          <w:bCs/>
          <w:color w:val="017AC9"/>
        </w:rPr>
        <w:t>Universidad de Concepción</w:t>
      </w:r>
      <w:r w:rsidR="00EA31C4" w:rsidRPr="00EA31C4">
        <w:rPr>
          <w:rFonts w:ascii="Arial" w:hAnsi="Arial" w:cs="Arial"/>
          <w:bCs/>
          <w:color w:val="017AC9"/>
        </w:rPr>
        <w:t xml:space="preserve"> | </w:t>
      </w:r>
      <w:r w:rsidR="00EA31C4" w:rsidRPr="00EA31C4">
        <w:rPr>
          <w:rFonts w:ascii="Arial" w:hAnsi="Arial" w:cs="Arial"/>
          <w:bCs/>
          <w:color w:val="017AC9"/>
        </w:rPr>
        <w:t>Miércoles 26 de julio 2017</w:t>
      </w:r>
    </w:p>
    <w:p w14:paraId="6E4B3B5F" w14:textId="77777777" w:rsidR="00EE0CD3" w:rsidRPr="004E4AE1" w:rsidRDefault="00EE0CD3" w:rsidP="00EA31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5731A2CC" w14:textId="77777777" w:rsidR="00EE0CD3" w:rsidRPr="00EA31C4" w:rsidRDefault="00EE0CD3" w:rsidP="00EA31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2F2F2F"/>
        </w:rPr>
      </w:pPr>
      <w:r w:rsidRPr="00EA31C4">
        <w:rPr>
          <w:rFonts w:ascii="Arial" w:hAnsi="Arial" w:cs="Arial"/>
          <w:b/>
          <w:bCs/>
          <w:color w:val="2F2F2F"/>
        </w:rPr>
        <w:t>Presentación</w:t>
      </w:r>
    </w:p>
    <w:p w14:paraId="5A80DAA8" w14:textId="77777777" w:rsidR="004E4AE1" w:rsidRPr="00EA31C4" w:rsidRDefault="004E4AE1" w:rsidP="00EA31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2F2F2F"/>
        </w:rPr>
      </w:pPr>
    </w:p>
    <w:p w14:paraId="7BBE1561" w14:textId="77777777" w:rsidR="004E4AE1" w:rsidRPr="00EA31C4" w:rsidRDefault="0074045D" w:rsidP="00EA31C4">
      <w:pPr>
        <w:spacing w:after="0" w:line="240" w:lineRule="auto"/>
        <w:jc w:val="both"/>
        <w:rPr>
          <w:rFonts w:ascii="Arial" w:hAnsi="Arial" w:cs="Arial"/>
          <w:iCs/>
          <w:color w:val="2F2F2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En el contexto global, l</w:t>
      </w:r>
      <w:r w:rsidR="00C36D9E" w:rsidRPr="00EA31C4">
        <w:rPr>
          <w:rFonts w:ascii="Arial" w:hAnsi="Arial" w:cs="Arial"/>
          <w:color w:val="2F2F2F"/>
          <w:shd w:val="clear" w:color="auto" w:fill="FFFFFF"/>
        </w:rPr>
        <w:t xml:space="preserve">a educación en ingeniería cobra cada vez mayor relevancia en las </w:t>
      </w:r>
      <w:r w:rsidR="007F1DF0" w:rsidRPr="00EA31C4">
        <w:rPr>
          <w:rFonts w:ascii="Arial" w:hAnsi="Arial" w:cs="Arial"/>
          <w:color w:val="2F2F2F"/>
          <w:shd w:val="clear" w:color="auto" w:fill="FFFFFF"/>
        </w:rPr>
        <w:t>instituciones de educación superior</w:t>
      </w:r>
      <w:r w:rsidRPr="00EA31C4">
        <w:rPr>
          <w:rFonts w:ascii="Arial" w:hAnsi="Arial" w:cs="Arial"/>
          <w:color w:val="2F2F2F"/>
          <w:shd w:val="clear" w:color="auto" w:fill="FFFFFF"/>
        </w:rPr>
        <w:t>.</w:t>
      </w:r>
      <w:r w:rsidR="00C36D9E" w:rsidRPr="00EA31C4">
        <w:rPr>
          <w:rFonts w:ascii="Arial" w:hAnsi="Arial" w:cs="Arial"/>
          <w:color w:val="2F2F2F"/>
          <w:shd w:val="clear" w:color="auto" w:fill="FFFFFF"/>
        </w:rPr>
        <w:t xml:space="preserve"> </w:t>
      </w:r>
      <w:r w:rsidRPr="00EA31C4">
        <w:rPr>
          <w:rFonts w:ascii="Arial" w:hAnsi="Arial" w:cs="Arial"/>
          <w:color w:val="2F2F2F"/>
          <w:shd w:val="clear" w:color="auto" w:fill="FFFFFF"/>
        </w:rPr>
        <w:t>L</w:t>
      </w:r>
      <w:r w:rsidR="00C36D9E" w:rsidRPr="00EA31C4">
        <w:rPr>
          <w:rFonts w:ascii="Arial" w:hAnsi="Arial" w:cs="Arial"/>
          <w:color w:val="2F2F2F"/>
          <w:shd w:val="clear" w:color="auto" w:fill="FFFFFF"/>
        </w:rPr>
        <w:t>os constantes cambios tecn</w:t>
      </w:r>
      <w:r w:rsidR="00A049BE" w:rsidRPr="00EA31C4">
        <w:rPr>
          <w:rFonts w:ascii="Arial" w:hAnsi="Arial" w:cs="Arial"/>
          <w:color w:val="2F2F2F"/>
          <w:shd w:val="clear" w:color="auto" w:fill="FFFFFF"/>
        </w:rPr>
        <w:t>o</w:t>
      </w:r>
      <w:r w:rsidR="00C36D9E" w:rsidRPr="00EA31C4">
        <w:rPr>
          <w:rFonts w:ascii="Arial" w:hAnsi="Arial" w:cs="Arial"/>
          <w:color w:val="2F2F2F"/>
          <w:shd w:val="clear" w:color="auto" w:fill="FFFFFF"/>
        </w:rPr>
        <w:t>lógicos</w:t>
      </w:r>
      <w:r w:rsidR="00B921BD" w:rsidRPr="00EA31C4">
        <w:rPr>
          <w:rFonts w:ascii="Arial" w:hAnsi="Arial" w:cs="Arial"/>
          <w:color w:val="2F2F2F"/>
          <w:shd w:val="clear" w:color="auto" w:fill="FFFFFF"/>
        </w:rPr>
        <w:t xml:space="preserve"> del último siglo</w:t>
      </w:r>
      <w:r w:rsidR="00A049BE" w:rsidRPr="00EA31C4">
        <w:rPr>
          <w:rFonts w:ascii="Arial" w:hAnsi="Arial" w:cs="Arial"/>
          <w:color w:val="2F2F2F"/>
          <w:shd w:val="clear" w:color="auto" w:fill="FFFFFF"/>
        </w:rPr>
        <w:t xml:space="preserve"> hacen necesario que </w:t>
      </w:r>
      <w:r w:rsidR="007F1DF0" w:rsidRPr="00EA31C4">
        <w:rPr>
          <w:rFonts w:ascii="Arial" w:hAnsi="Arial" w:cs="Arial"/>
          <w:color w:val="2F2F2F"/>
          <w:shd w:val="clear" w:color="auto" w:fill="FFFFFF"/>
        </w:rPr>
        <w:t>las universidades</w:t>
      </w:r>
      <w:r w:rsidR="00A049BE" w:rsidRPr="00EA31C4">
        <w:rPr>
          <w:rFonts w:ascii="Arial" w:hAnsi="Arial" w:cs="Arial"/>
          <w:color w:val="2F2F2F"/>
          <w:shd w:val="clear" w:color="auto" w:fill="FFFFFF"/>
        </w:rPr>
        <w:t xml:space="preserve"> </w:t>
      </w:r>
      <w:r w:rsidR="00C509AD" w:rsidRPr="00EA31C4">
        <w:rPr>
          <w:rFonts w:ascii="Arial" w:hAnsi="Arial" w:cs="Arial"/>
          <w:color w:val="2F2F2F"/>
          <w:shd w:val="clear" w:color="auto" w:fill="FFFFFF"/>
        </w:rPr>
        <w:t xml:space="preserve">se </w:t>
      </w:r>
      <w:r w:rsidR="00A049BE" w:rsidRPr="00EA31C4">
        <w:rPr>
          <w:rFonts w:ascii="Arial" w:hAnsi="Arial" w:cs="Arial"/>
          <w:color w:val="2F2F2F"/>
          <w:shd w:val="clear" w:color="auto" w:fill="FFFFFF"/>
        </w:rPr>
        <w:t>adapt</w:t>
      </w:r>
      <w:r w:rsidR="00C509AD" w:rsidRPr="00EA31C4">
        <w:rPr>
          <w:rFonts w:ascii="Arial" w:hAnsi="Arial" w:cs="Arial"/>
          <w:color w:val="2F2F2F"/>
          <w:shd w:val="clear" w:color="auto" w:fill="FFFFFF"/>
        </w:rPr>
        <w:t>e</w:t>
      </w:r>
      <w:r w:rsidR="007F1DF0" w:rsidRPr="00EA31C4">
        <w:rPr>
          <w:rFonts w:ascii="Arial" w:hAnsi="Arial" w:cs="Arial"/>
          <w:color w:val="2F2F2F"/>
          <w:shd w:val="clear" w:color="auto" w:fill="FFFFFF"/>
        </w:rPr>
        <w:t>n</w:t>
      </w:r>
      <w:r w:rsidR="00A049BE" w:rsidRPr="00EA31C4">
        <w:rPr>
          <w:rFonts w:ascii="Arial" w:hAnsi="Arial" w:cs="Arial"/>
          <w:color w:val="2F2F2F"/>
          <w:shd w:val="clear" w:color="auto" w:fill="FFFFFF"/>
        </w:rPr>
        <w:t xml:space="preserve"> de la mejor manera posible</w:t>
      </w:r>
      <w:r w:rsidR="00A049BE" w:rsidRPr="00EA31C4">
        <w:rPr>
          <w:rStyle w:val="apple-converted-space"/>
          <w:rFonts w:ascii="Arial" w:hAnsi="Arial" w:cs="Arial"/>
          <w:i/>
          <w:color w:val="2F2F2F"/>
          <w:shd w:val="clear" w:color="auto" w:fill="FFFFFF"/>
        </w:rPr>
        <w:t> </w:t>
      </w:r>
      <w:r w:rsidR="00A049BE" w:rsidRPr="00EA31C4">
        <w:rPr>
          <w:rStyle w:val="nfasis"/>
          <w:rFonts w:ascii="Arial" w:hAnsi="Arial" w:cs="Arial"/>
          <w:i w:val="0"/>
          <w:color w:val="2F2F2F"/>
          <w:bdr w:val="none" w:sz="0" w:space="0" w:color="auto" w:frame="1"/>
          <w:shd w:val="clear" w:color="auto" w:fill="FFFFFF"/>
        </w:rPr>
        <w:t>a los</w:t>
      </w:r>
      <w:r w:rsidR="00A049BE" w:rsidRPr="00EA31C4">
        <w:rPr>
          <w:rStyle w:val="nfasis"/>
          <w:rFonts w:ascii="Arial" w:hAnsi="Arial" w:cs="Arial"/>
          <w:color w:val="2F2F2F"/>
          <w:bdr w:val="none" w:sz="0" w:space="0" w:color="auto" w:frame="1"/>
          <w:shd w:val="clear" w:color="auto" w:fill="FFFFFF"/>
        </w:rPr>
        <w:t xml:space="preserve"> </w:t>
      </w:r>
      <w:r w:rsidR="00A049BE" w:rsidRPr="00EA31C4">
        <w:rPr>
          <w:rFonts w:ascii="Arial" w:hAnsi="Arial" w:cs="Arial"/>
          <w:iCs/>
          <w:color w:val="2F2F2F"/>
        </w:rPr>
        <w:t>cambios</w:t>
      </w:r>
      <w:r w:rsidR="00E04579" w:rsidRPr="00EA31C4">
        <w:rPr>
          <w:rFonts w:ascii="Arial" w:hAnsi="Arial" w:cs="Arial"/>
          <w:iCs/>
          <w:color w:val="2F2F2F"/>
        </w:rPr>
        <w:t xml:space="preserve"> </w:t>
      </w:r>
      <w:r w:rsidR="00A049BE" w:rsidRPr="00EA31C4">
        <w:rPr>
          <w:rFonts w:ascii="Arial" w:hAnsi="Arial" w:cs="Arial"/>
          <w:iCs/>
          <w:color w:val="2F2F2F"/>
        </w:rPr>
        <w:t>económicos y sociales</w:t>
      </w:r>
      <w:r w:rsidR="00B921BD" w:rsidRPr="00EA31C4">
        <w:rPr>
          <w:rFonts w:ascii="Arial" w:hAnsi="Arial" w:cs="Arial"/>
          <w:iCs/>
          <w:color w:val="2F2F2F"/>
        </w:rPr>
        <w:t xml:space="preserve">. Para ello, es vital que estas instituciones </w:t>
      </w:r>
      <w:r w:rsidR="00C509AD" w:rsidRPr="00EA31C4">
        <w:rPr>
          <w:rFonts w:ascii="Arial" w:hAnsi="Arial" w:cs="Arial"/>
          <w:iCs/>
          <w:color w:val="2F2F2F"/>
        </w:rPr>
        <w:t>incorporen en su quehacer docente</w:t>
      </w:r>
      <w:r w:rsidR="00B921BD" w:rsidRPr="00EA31C4">
        <w:rPr>
          <w:rFonts w:ascii="Arial" w:hAnsi="Arial" w:cs="Arial"/>
          <w:iCs/>
          <w:color w:val="2F2F2F"/>
        </w:rPr>
        <w:t xml:space="preserve"> nuevas formas de enseñanza</w:t>
      </w:r>
      <w:r w:rsidR="007F1DF0" w:rsidRPr="00EA31C4">
        <w:rPr>
          <w:rFonts w:ascii="Arial" w:hAnsi="Arial" w:cs="Arial"/>
          <w:iCs/>
          <w:color w:val="2F2F2F"/>
        </w:rPr>
        <w:t xml:space="preserve"> y planificación de la educación en ing</w:t>
      </w:r>
      <w:r w:rsidR="00AE34FF" w:rsidRPr="00EA31C4">
        <w:rPr>
          <w:rFonts w:ascii="Arial" w:hAnsi="Arial" w:cs="Arial"/>
          <w:iCs/>
          <w:color w:val="2F2F2F"/>
        </w:rPr>
        <w:t>eniería,</w:t>
      </w:r>
      <w:r w:rsidR="00414E9A" w:rsidRPr="00EA31C4">
        <w:rPr>
          <w:rFonts w:ascii="Arial" w:hAnsi="Arial" w:cs="Arial"/>
          <w:iCs/>
          <w:color w:val="2F2F2F"/>
        </w:rPr>
        <w:t xml:space="preserve"> tanto para la presente</w:t>
      </w:r>
      <w:r w:rsidR="007F1DF0" w:rsidRPr="00EA31C4">
        <w:rPr>
          <w:rFonts w:ascii="Arial" w:hAnsi="Arial" w:cs="Arial"/>
          <w:iCs/>
          <w:color w:val="2F2F2F"/>
        </w:rPr>
        <w:t xml:space="preserve"> como para las futuras generaciones de estudiantes</w:t>
      </w:r>
      <w:r w:rsidR="00AE34FF" w:rsidRPr="00EA31C4">
        <w:rPr>
          <w:rFonts w:ascii="Arial" w:hAnsi="Arial" w:cs="Arial"/>
          <w:iCs/>
          <w:color w:val="2F2F2F"/>
        </w:rPr>
        <w:t>,</w:t>
      </w:r>
      <w:r w:rsidR="00E04579" w:rsidRPr="00EA31C4">
        <w:rPr>
          <w:rFonts w:ascii="Arial" w:hAnsi="Arial" w:cs="Arial"/>
          <w:iCs/>
          <w:color w:val="2F2F2F"/>
        </w:rPr>
        <w:t xml:space="preserve"> con el fin de que los ingenieros egresados puedan insertarse en el mundo productivo de manera adecuada.</w:t>
      </w:r>
    </w:p>
    <w:p w14:paraId="33D4FB8E" w14:textId="77777777" w:rsidR="004E4AE1" w:rsidRPr="00EA31C4" w:rsidRDefault="004E4AE1" w:rsidP="00EA31C4">
      <w:pPr>
        <w:spacing w:after="0" w:line="240" w:lineRule="auto"/>
        <w:jc w:val="both"/>
        <w:rPr>
          <w:rFonts w:ascii="Arial" w:hAnsi="Arial" w:cs="Arial"/>
          <w:iCs/>
          <w:color w:val="2F2F2F"/>
        </w:rPr>
      </w:pPr>
    </w:p>
    <w:p w14:paraId="65684191" w14:textId="46472EA3" w:rsidR="00FC1769" w:rsidRPr="00EA31C4" w:rsidRDefault="00FC1769" w:rsidP="00EA31C4">
      <w:pPr>
        <w:spacing w:after="0" w:line="240" w:lineRule="auto"/>
        <w:jc w:val="both"/>
        <w:rPr>
          <w:rFonts w:ascii="Arial" w:hAnsi="Arial" w:cs="Arial"/>
          <w:iCs/>
          <w:color w:val="2F2F2F"/>
        </w:rPr>
      </w:pPr>
      <w:r w:rsidRPr="00EA31C4">
        <w:rPr>
          <w:rFonts w:ascii="Arial" w:hAnsi="Arial" w:cs="Arial"/>
          <w:iCs/>
          <w:color w:val="2F2F2F"/>
        </w:rPr>
        <w:t xml:space="preserve">En este marco, las estrategias de enseñanza/aprendizaje, entornos de aprendizaje y estrategias de evaluación se hacen </w:t>
      </w:r>
      <w:r w:rsidR="0074045D" w:rsidRPr="00EA31C4">
        <w:rPr>
          <w:rFonts w:ascii="Arial" w:hAnsi="Arial" w:cs="Arial"/>
          <w:iCs/>
          <w:color w:val="2F2F2F"/>
        </w:rPr>
        <w:t xml:space="preserve">imprescindibles </w:t>
      </w:r>
      <w:r w:rsidR="00791CC3" w:rsidRPr="00EA31C4">
        <w:rPr>
          <w:rFonts w:ascii="Arial" w:hAnsi="Arial" w:cs="Arial"/>
          <w:iCs/>
          <w:color w:val="2F2F2F"/>
        </w:rPr>
        <w:t xml:space="preserve">de considerar </w:t>
      </w:r>
      <w:r w:rsidRPr="00EA31C4">
        <w:rPr>
          <w:rFonts w:ascii="Arial" w:hAnsi="Arial" w:cs="Arial"/>
          <w:iCs/>
          <w:color w:val="2F2F2F"/>
        </w:rPr>
        <w:t>en el proceso de formación de los futuros ingenieros</w:t>
      </w:r>
      <w:r w:rsidR="00E43944" w:rsidRPr="00EA31C4">
        <w:rPr>
          <w:rFonts w:ascii="Arial" w:hAnsi="Arial" w:cs="Arial"/>
          <w:iCs/>
          <w:color w:val="2F2F2F"/>
        </w:rPr>
        <w:t>,  l</w:t>
      </w:r>
      <w:r w:rsidR="0014779E" w:rsidRPr="00EA31C4">
        <w:rPr>
          <w:rFonts w:ascii="Arial" w:hAnsi="Arial" w:cs="Arial"/>
          <w:iCs/>
          <w:color w:val="2F2F2F"/>
        </w:rPr>
        <w:t>o</w:t>
      </w:r>
      <w:r w:rsidR="00E43944" w:rsidRPr="00EA31C4">
        <w:rPr>
          <w:rFonts w:ascii="Arial" w:hAnsi="Arial" w:cs="Arial"/>
          <w:iCs/>
          <w:color w:val="2F2F2F"/>
        </w:rPr>
        <w:t xml:space="preserve"> </w:t>
      </w:r>
      <w:r w:rsidR="0014779E" w:rsidRPr="00EA31C4">
        <w:rPr>
          <w:rFonts w:ascii="Arial" w:hAnsi="Arial" w:cs="Arial"/>
          <w:iCs/>
          <w:color w:val="2F2F2F"/>
        </w:rPr>
        <w:t xml:space="preserve">que implica </w:t>
      </w:r>
      <w:r w:rsidR="0074045D" w:rsidRPr="00EA31C4">
        <w:rPr>
          <w:rFonts w:ascii="Arial" w:hAnsi="Arial" w:cs="Arial"/>
          <w:iCs/>
          <w:color w:val="2F2F2F"/>
        </w:rPr>
        <w:t xml:space="preserve">necesariamente destinar esfuerzos y recursos para </w:t>
      </w:r>
      <w:r w:rsidR="0014779E" w:rsidRPr="00EA31C4">
        <w:rPr>
          <w:rFonts w:ascii="Arial" w:hAnsi="Arial" w:cs="Arial"/>
          <w:iCs/>
          <w:color w:val="2F2F2F"/>
        </w:rPr>
        <w:t xml:space="preserve">potenciar las competencias docentes de los académicos </w:t>
      </w:r>
      <w:r w:rsidR="0074045D" w:rsidRPr="00EA31C4">
        <w:rPr>
          <w:rFonts w:ascii="Arial" w:hAnsi="Arial" w:cs="Arial"/>
          <w:iCs/>
          <w:color w:val="2F2F2F"/>
        </w:rPr>
        <w:t>de las instituciones formadoras de profesionales de la ingeniería.</w:t>
      </w:r>
    </w:p>
    <w:p w14:paraId="0CC35659" w14:textId="77777777" w:rsidR="004E4AE1" w:rsidRPr="00EA31C4" w:rsidRDefault="004E4AE1" w:rsidP="00EA31C4">
      <w:pPr>
        <w:spacing w:after="0" w:line="240" w:lineRule="auto"/>
        <w:jc w:val="both"/>
        <w:rPr>
          <w:rFonts w:ascii="Arial" w:hAnsi="Arial" w:cs="Arial"/>
          <w:iCs/>
          <w:color w:val="2F2F2F"/>
        </w:rPr>
      </w:pPr>
    </w:p>
    <w:p w14:paraId="6BA8460B" w14:textId="7EC7E0AA" w:rsidR="00EE0CD3" w:rsidRPr="00EA31C4" w:rsidRDefault="00E43944" w:rsidP="00EA31C4">
      <w:pPr>
        <w:spacing w:after="0" w:line="240" w:lineRule="auto"/>
        <w:jc w:val="both"/>
        <w:rPr>
          <w:rFonts w:ascii="Arial" w:hAnsi="Arial" w:cs="Arial"/>
          <w:iCs/>
          <w:color w:val="2F2F2F"/>
        </w:rPr>
      </w:pPr>
      <w:r w:rsidRPr="00EA31C4">
        <w:rPr>
          <w:rFonts w:ascii="Arial" w:hAnsi="Arial" w:cs="Arial"/>
          <w:iCs/>
          <w:color w:val="2F2F2F"/>
        </w:rPr>
        <w:t xml:space="preserve">La </w:t>
      </w:r>
      <w:r w:rsidR="00CD78B1" w:rsidRPr="00EA31C4">
        <w:rPr>
          <w:rFonts w:ascii="Arial" w:hAnsi="Arial" w:cs="Arial"/>
          <w:iCs/>
          <w:color w:val="2F2F2F"/>
        </w:rPr>
        <w:t>Unidad de Educación en Ingeniería</w:t>
      </w:r>
      <w:r w:rsidR="0074045D" w:rsidRPr="00EA31C4">
        <w:rPr>
          <w:rFonts w:ascii="Arial" w:hAnsi="Arial" w:cs="Arial"/>
          <w:iCs/>
          <w:color w:val="2F2F2F"/>
        </w:rPr>
        <w:t xml:space="preserve"> (UdEI)</w:t>
      </w:r>
      <w:r w:rsidR="00CD78B1" w:rsidRPr="00EA31C4">
        <w:rPr>
          <w:rFonts w:ascii="Arial" w:hAnsi="Arial" w:cs="Arial"/>
          <w:iCs/>
          <w:color w:val="2F2F2F"/>
        </w:rPr>
        <w:t xml:space="preserve"> de la </w:t>
      </w:r>
      <w:r w:rsidR="0074045D" w:rsidRPr="00EA31C4">
        <w:rPr>
          <w:rFonts w:ascii="Arial" w:hAnsi="Arial" w:cs="Arial"/>
          <w:iCs/>
          <w:color w:val="2F2F2F"/>
        </w:rPr>
        <w:t>Facultad de Ingeniería de la Universidad de Concepción</w:t>
      </w:r>
      <w:r w:rsidR="00CD78B1" w:rsidRPr="00EA31C4">
        <w:rPr>
          <w:rFonts w:ascii="Arial" w:hAnsi="Arial" w:cs="Arial"/>
          <w:iCs/>
          <w:color w:val="2F2F2F"/>
        </w:rPr>
        <w:t>,</w:t>
      </w:r>
      <w:r w:rsidRPr="00EA31C4">
        <w:rPr>
          <w:rFonts w:ascii="Arial" w:hAnsi="Arial" w:cs="Arial"/>
          <w:iCs/>
          <w:color w:val="2F2F2F"/>
        </w:rPr>
        <w:t xml:space="preserve"> en concordancia con este escenario</w:t>
      </w:r>
      <w:r w:rsidR="00CD78B1" w:rsidRPr="00EA31C4">
        <w:rPr>
          <w:rFonts w:ascii="Arial" w:hAnsi="Arial" w:cs="Arial"/>
          <w:iCs/>
          <w:color w:val="2F2F2F"/>
        </w:rPr>
        <w:t>,</w:t>
      </w:r>
      <w:r w:rsidRPr="00EA31C4">
        <w:rPr>
          <w:rFonts w:ascii="Arial" w:hAnsi="Arial" w:cs="Arial"/>
          <w:iCs/>
          <w:color w:val="2F2F2F"/>
        </w:rPr>
        <w:t xml:space="preserve"> promueve</w:t>
      </w:r>
      <w:r w:rsidR="00CD78B1" w:rsidRPr="00EA31C4">
        <w:rPr>
          <w:rFonts w:ascii="Arial" w:hAnsi="Arial" w:cs="Arial"/>
          <w:iCs/>
          <w:color w:val="2F2F2F"/>
        </w:rPr>
        <w:t xml:space="preserve"> la mejora en la educación de ingenieros </w:t>
      </w:r>
      <w:r w:rsidR="00ED5935" w:rsidRPr="00EA31C4">
        <w:rPr>
          <w:rFonts w:ascii="Arial" w:hAnsi="Arial" w:cs="Arial"/>
          <w:iCs/>
          <w:color w:val="2F2F2F"/>
        </w:rPr>
        <w:t xml:space="preserve">e invita a participar </w:t>
      </w:r>
      <w:r w:rsidR="00CD78B1" w:rsidRPr="00EA31C4">
        <w:rPr>
          <w:rFonts w:ascii="Arial" w:hAnsi="Arial" w:cs="Arial"/>
          <w:iCs/>
          <w:color w:val="2F2F2F"/>
        </w:rPr>
        <w:t>de Las Jornadas de Mejoramiento en la Educación de Ingenieros UdeC</w:t>
      </w:r>
      <w:r w:rsidR="0074045D" w:rsidRPr="00EA31C4">
        <w:rPr>
          <w:rFonts w:ascii="Arial" w:hAnsi="Arial" w:cs="Arial"/>
          <w:iCs/>
          <w:color w:val="2F2F2F"/>
        </w:rPr>
        <w:t xml:space="preserve">, entre otras actividades, </w:t>
      </w:r>
      <w:r w:rsidR="00CD78B1" w:rsidRPr="00EA31C4">
        <w:rPr>
          <w:rFonts w:ascii="Arial" w:hAnsi="Arial" w:cs="Arial"/>
          <w:iCs/>
          <w:color w:val="2F2F2F"/>
        </w:rPr>
        <w:t xml:space="preserve"> de forma tal que n</w:t>
      </w:r>
      <w:r w:rsidR="0014779E" w:rsidRPr="00EA31C4">
        <w:rPr>
          <w:rFonts w:ascii="Arial" w:hAnsi="Arial" w:cs="Arial"/>
          <w:iCs/>
          <w:color w:val="2F2F2F"/>
        </w:rPr>
        <w:t>uestros académicos</w:t>
      </w:r>
      <w:r w:rsidR="00791CC3" w:rsidRPr="00EA31C4">
        <w:rPr>
          <w:rFonts w:ascii="Arial" w:hAnsi="Arial" w:cs="Arial"/>
          <w:iCs/>
          <w:color w:val="2F2F2F"/>
        </w:rPr>
        <w:t xml:space="preserve"> </w:t>
      </w:r>
      <w:r w:rsidR="00CD78B1" w:rsidRPr="00EA31C4">
        <w:rPr>
          <w:rFonts w:ascii="Arial" w:hAnsi="Arial" w:cs="Arial"/>
          <w:iCs/>
          <w:color w:val="2F2F2F"/>
        </w:rPr>
        <w:t>difundan sus</w:t>
      </w:r>
      <w:r w:rsidR="00791CC3" w:rsidRPr="00EA31C4">
        <w:rPr>
          <w:rFonts w:ascii="Arial" w:hAnsi="Arial" w:cs="Arial"/>
          <w:iCs/>
          <w:color w:val="2F2F2F"/>
        </w:rPr>
        <w:t xml:space="preserve"> valiosas experiencias </w:t>
      </w:r>
      <w:r w:rsidR="00CD78B1" w:rsidRPr="00EA31C4">
        <w:rPr>
          <w:rFonts w:ascii="Arial" w:hAnsi="Arial" w:cs="Arial"/>
          <w:iCs/>
          <w:color w:val="2F2F2F"/>
        </w:rPr>
        <w:t>docentes en la comunidad académica de la facultad</w:t>
      </w:r>
      <w:r w:rsidR="00A46759" w:rsidRPr="00EA31C4">
        <w:rPr>
          <w:rFonts w:ascii="Arial" w:hAnsi="Arial" w:cs="Arial"/>
          <w:iCs/>
          <w:color w:val="2F2F2F"/>
        </w:rPr>
        <w:t xml:space="preserve"> </w:t>
      </w:r>
      <w:r w:rsidR="00414E9A" w:rsidRPr="00EA31C4">
        <w:rPr>
          <w:rFonts w:ascii="Arial" w:hAnsi="Arial" w:cs="Arial"/>
          <w:iCs/>
          <w:color w:val="2F2F2F"/>
        </w:rPr>
        <w:t>y así promover y potenciar la mejora continua de las prácticas docentes.</w:t>
      </w:r>
    </w:p>
    <w:p w14:paraId="3CD44D0E" w14:textId="77777777" w:rsidR="004E4AE1" w:rsidRPr="00EA31C4" w:rsidRDefault="004E4AE1" w:rsidP="00EA31C4">
      <w:pPr>
        <w:spacing w:after="0" w:line="240" w:lineRule="auto"/>
        <w:jc w:val="both"/>
        <w:rPr>
          <w:rFonts w:ascii="Arial" w:hAnsi="Arial" w:cs="Arial"/>
          <w:iCs/>
          <w:color w:val="2F2F2F"/>
        </w:rPr>
      </w:pPr>
    </w:p>
    <w:p w14:paraId="31940331" w14:textId="379CD8D2" w:rsidR="00EE0CD3" w:rsidRPr="00EA31C4" w:rsidRDefault="00EE0CD3" w:rsidP="00EA31C4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2F2F2F"/>
        </w:rPr>
      </w:pPr>
      <w:r w:rsidRPr="00EA31C4">
        <w:rPr>
          <w:rFonts w:ascii="Arial" w:hAnsi="Arial" w:cs="Arial"/>
          <w:b/>
          <w:bCs/>
          <w:color w:val="2F2F2F"/>
        </w:rPr>
        <w:t>Llamado a presentar trabajos</w:t>
      </w:r>
      <w:r w:rsidR="004E4AE1" w:rsidRPr="00EA31C4">
        <w:rPr>
          <w:rFonts w:ascii="Arial" w:hAnsi="Arial" w:cs="Arial"/>
          <w:b/>
          <w:bCs/>
          <w:color w:val="2F2F2F"/>
        </w:rPr>
        <w:tab/>
      </w:r>
    </w:p>
    <w:p w14:paraId="1736B5C0" w14:textId="77777777" w:rsidR="004E4AE1" w:rsidRPr="00EA31C4" w:rsidRDefault="004E4AE1" w:rsidP="00EA31C4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2F2F2F"/>
        </w:rPr>
      </w:pPr>
    </w:p>
    <w:p w14:paraId="164B378F" w14:textId="5502C474" w:rsidR="00D256EF" w:rsidRPr="00EA31C4" w:rsidRDefault="00C509AD" w:rsidP="00EA31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 xml:space="preserve">Se invita a los académicos </w:t>
      </w:r>
      <w:r w:rsidR="00AF7489" w:rsidRPr="00EA31C4">
        <w:rPr>
          <w:rFonts w:ascii="Arial" w:hAnsi="Arial" w:cs="Arial"/>
          <w:color w:val="2F2F2F"/>
          <w:shd w:val="clear" w:color="auto" w:fill="FFFFFF"/>
        </w:rPr>
        <w:t>que participan en la formación de ingenieros en la Universidad de Concepción</w:t>
      </w:r>
      <w:r w:rsidR="006B6766" w:rsidRPr="00EA31C4">
        <w:rPr>
          <w:rFonts w:ascii="Arial" w:hAnsi="Arial" w:cs="Arial"/>
          <w:color w:val="2F2F2F"/>
          <w:shd w:val="clear" w:color="auto" w:fill="FFFFFF"/>
        </w:rPr>
        <w:t xml:space="preserve"> </w:t>
      </w:r>
      <w:r w:rsidR="0014779E" w:rsidRPr="00EA31C4">
        <w:rPr>
          <w:rFonts w:ascii="Arial" w:hAnsi="Arial" w:cs="Arial"/>
          <w:color w:val="2F2F2F"/>
          <w:shd w:val="clear" w:color="auto" w:fill="FFFFFF"/>
        </w:rPr>
        <w:t xml:space="preserve">a </w:t>
      </w:r>
      <w:r w:rsidR="006B6766" w:rsidRPr="00EA31C4">
        <w:rPr>
          <w:rFonts w:ascii="Arial" w:hAnsi="Arial" w:cs="Arial"/>
          <w:color w:val="2F2F2F"/>
          <w:shd w:val="clear" w:color="auto" w:fill="FFFFFF"/>
        </w:rPr>
        <w:t>presentar experiencia</w:t>
      </w:r>
      <w:r w:rsidR="0014779E" w:rsidRPr="00EA31C4">
        <w:rPr>
          <w:rFonts w:ascii="Arial" w:hAnsi="Arial" w:cs="Arial"/>
          <w:color w:val="2F2F2F"/>
          <w:shd w:val="clear" w:color="auto" w:fill="FFFFFF"/>
        </w:rPr>
        <w:t>s</w:t>
      </w:r>
      <w:r w:rsidR="006B6766" w:rsidRPr="00EA31C4">
        <w:rPr>
          <w:rFonts w:ascii="Arial" w:hAnsi="Arial" w:cs="Arial"/>
          <w:color w:val="2F2F2F"/>
          <w:shd w:val="clear" w:color="auto" w:fill="FFFFFF"/>
        </w:rPr>
        <w:t xml:space="preserve"> de innovación </w:t>
      </w:r>
      <w:r w:rsidR="0014779E" w:rsidRPr="00EA31C4">
        <w:rPr>
          <w:rFonts w:ascii="Arial" w:hAnsi="Arial" w:cs="Arial"/>
          <w:color w:val="2F2F2F"/>
          <w:shd w:val="clear" w:color="auto" w:fill="FFFFFF"/>
        </w:rPr>
        <w:t>en su quehacer docente</w:t>
      </w:r>
      <w:r w:rsidR="006B6766" w:rsidRPr="00EA31C4">
        <w:rPr>
          <w:rFonts w:ascii="Arial" w:hAnsi="Arial" w:cs="Arial"/>
          <w:color w:val="2F2F2F"/>
          <w:shd w:val="clear" w:color="auto" w:fill="FFFFFF"/>
        </w:rPr>
        <w:t>, de manera individual o colectiva</w:t>
      </w:r>
      <w:r w:rsidR="00D256EF" w:rsidRPr="00EA31C4">
        <w:rPr>
          <w:rFonts w:ascii="Arial" w:hAnsi="Arial" w:cs="Arial"/>
          <w:color w:val="2F2F2F"/>
          <w:shd w:val="clear" w:color="auto" w:fill="FFFFFF"/>
        </w:rPr>
        <w:t>, presentando para ello un documento</w:t>
      </w:r>
      <w:r w:rsidR="00E5300E" w:rsidRPr="00EA31C4">
        <w:rPr>
          <w:rFonts w:ascii="Arial" w:hAnsi="Arial" w:cs="Arial"/>
          <w:color w:val="2F2F2F"/>
          <w:shd w:val="clear" w:color="auto" w:fill="FFFFFF"/>
        </w:rPr>
        <w:t xml:space="preserve"> resumen</w:t>
      </w:r>
      <w:r w:rsidR="00D256EF" w:rsidRPr="00EA31C4">
        <w:rPr>
          <w:rFonts w:ascii="Arial" w:hAnsi="Arial" w:cs="Arial"/>
          <w:color w:val="2F2F2F"/>
          <w:shd w:val="clear" w:color="auto" w:fill="FFFFFF"/>
        </w:rPr>
        <w:t xml:space="preserve"> con los siguientes antecedentes</w:t>
      </w:r>
      <w:r w:rsidR="00ED5935" w:rsidRPr="00EA31C4">
        <w:rPr>
          <w:rFonts w:ascii="Arial" w:hAnsi="Arial" w:cs="Arial"/>
          <w:color w:val="2F2F2F"/>
          <w:shd w:val="clear" w:color="auto" w:fill="FFFFFF"/>
        </w:rPr>
        <w:t xml:space="preserve"> (se adjunta formato)</w:t>
      </w:r>
      <w:r w:rsidR="00D256EF" w:rsidRPr="00EA31C4">
        <w:rPr>
          <w:rFonts w:ascii="Arial" w:hAnsi="Arial" w:cs="Arial"/>
          <w:color w:val="2F2F2F"/>
          <w:shd w:val="clear" w:color="auto" w:fill="FFFFFF"/>
        </w:rPr>
        <w:t>:</w:t>
      </w:r>
    </w:p>
    <w:p w14:paraId="28E748D7" w14:textId="77777777" w:rsidR="004E4AE1" w:rsidRPr="00EA31C4" w:rsidRDefault="004E4AE1" w:rsidP="00EA31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F2F2F"/>
          <w:shd w:val="clear" w:color="auto" w:fill="FFFFFF"/>
        </w:rPr>
      </w:pPr>
    </w:p>
    <w:p w14:paraId="5E9F2ABC" w14:textId="77777777" w:rsidR="00D256EF" w:rsidRPr="00EA31C4" w:rsidRDefault="00D256EF" w:rsidP="00EA31C4">
      <w:pPr>
        <w:pStyle w:val="Prrafodelista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Co</w:t>
      </w:r>
      <w:r w:rsidR="0014779E" w:rsidRPr="00EA31C4">
        <w:rPr>
          <w:rFonts w:ascii="Arial" w:hAnsi="Arial" w:cs="Arial"/>
          <w:color w:val="2F2F2F"/>
          <w:shd w:val="clear" w:color="auto" w:fill="FFFFFF"/>
        </w:rPr>
        <w:t>ntexto de la e</w:t>
      </w:r>
      <w:r w:rsidRPr="00EA31C4">
        <w:rPr>
          <w:rFonts w:ascii="Arial" w:hAnsi="Arial" w:cs="Arial"/>
          <w:color w:val="2F2F2F"/>
          <w:shd w:val="clear" w:color="auto" w:fill="FFFFFF"/>
        </w:rPr>
        <w:t>xperiencia</w:t>
      </w:r>
      <w:r w:rsidR="005B0879" w:rsidRPr="00EA31C4">
        <w:rPr>
          <w:rFonts w:ascii="Arial" w:hAnsi="Arial" w:cs="Arial"/>
          <w:color w:val="2F2F2F"/>
          <w:shd w:val="clear" w:color="auto" w:fill="FFFFFF"/>
        </w:rPr>
        <w:t xml:space="preserve"> (asignatura, carrera(s), sesión(es) contenido/resultado(s) de aprendizaje(s) esperado(s))</w:t>
      </w:r>
      <w:r w:rsidRPr="00EA31C4">
        <w:rPr>
          <w:rFonts w:ascii="Arial" w:hAnsi="Arial" w:cs="Arial"/>
          <w:color w:val="2F2F2F"/>
          <w:shd w:val="clear" w:color="auto" w:fill="FFFFFF"/>
        </w:rPr>
        <w:t>.</w:t>
      </w:r>
    </w:p>
    <w:p w14:paraId="1B375A92" w14:textId="77777777" w:rsidR="00D256EF" w:rsidRPr="00EA31C4" w:rsidRDefault="0014779E" w:rsidP="00EA31C4">
      <w:pPr>
        <w:pStyle w:val="Prrafodelista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Recursos u</w:t>
      </w:r>
      <w:r w:rsidR="00D256EF" w:rsidRPr="00EA31C4">
        <w:rPr>
          <w:rFonts w:ascii="Arial" w:hAnsi="Arial" w:cs="Arial"/>
          <w:color w:val="2F2F2F"/>
          <w:shd w:val="clear" w:color="auto" w:fill="FFFFFF"/>
        </w:rPr>
        <w:t>tilizados</w:t>
      </w:r>
      <w:r w:rsidR="005B0879" w:rsidRPr="00EA31C4">
        <w:rPr>
          <w:rFonts w:ascii="Arial" w:hAnsi="Arial" w:cs="Arial"/>
          <w:color w:val="2F2F2F"/>
          <w:shd w:val="clear" w:color="auto" w:fill="FFFFFF"/>
        </w:rPr>
        <w:t xml:space="preserve"> (humanos, tecnológicos, otros)</w:t>
      </w:r>
      <w:r w:rsidR="00D256EF" w:rsidRPr="00EA31C4">
        <w:rPr>
          <w:rFonts w:ascii="Arial" w:hAnsi="Arial" w:cs="Arial"/>
          <w:color w:val="2F2F2F"/>
          <w:shd w:val="clear" w:color="auto" w:fill="FFFFFF"/>
        </w:rPr>
        <w:t>.</w:t>
      </w:r>
    </w:p>
    <w:p w14:paraId="359A5893" w14:textId="37F81E6F" w:rsidR="00AF7489" w:rsidRPr="00EA31C4" w:rsidRDefault="00D256EF" w:rsidP="00EA31C4">
      <w:pPr>
        <w:pStyle w:val="Prrafodelista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Descripción de la experiencia</w:t>
      </w:r>
      <w:r w:rsidR="00023EB8" w:rsidRPr="00EA31C4">
        <w:rPr>
          <w:rFonts w:ascii="Arial" w:hAnsi="Arial" w:cs="Arial"/>
          <w:color w:val="2F2F2F"/>
          <w:shd w:val="clear" w:color="auto" w:fill="FFFFFF"/>
        </w:rPr>
        <w:t xml:space="preserve"> (descripción detallada, </w:t>
      </w:r>
      <w:r w:rsidR="004F50FA" w:rsidRPr="00EA31C4">
        <w:rPr>
          <w:rFonts w:ascii="Arial" w:hAnsi="Arial" w:cs="Arial"/>
          <w:color w:val="2F2F2F"/>
          <w:shd w:val="clear" w:color="auto" w:fill="FFFFFF"/>
        </w:rPr>
        <w:t>o</w:t>
      </w:r>
      <w:r w:rsidR="00AF7489" w:rsidRPr="00EA31C4">
        <w:rPr>
          <w:rFonts w:ascii="Arial" w:hAnsi="Arial" w:cs="Arial"/>
          <w:color w:val="2F2F2F"/>
          <w:shd w:val="clear" w:color="auto" w:fill="FFFFFF"/>
        </w:rPr>
        <w:t>pinión de los estudiantes</w:t>
      </w:r>
      <w:r w:rsidR="00535D35" w:rsidRPr="00EA31C4">
        <w:rPr>
          <w:rFonts w:ascii="Arial" w:hAnsi="Arial" w:cs="Arial"/>
          <w:color w:val="2F2F2F"/>
          <w:shd w:val="clear" w:color="auto" w:fill="FFFFFF"/>
        </w:rPr>
        <w:t xml:space="preserve"> si las hubiere)</w:t>
      </w:r>
      <w:r w:rsidR="00AF7489" w:rsidRPr="00EA31C4">
        <w:rPr>
          <w:rFonts w:ascii="Arial" w:hAnsi="Arial" w:cs="Arial"/>
          <w:color w:val="2F2F2F"/>
          <w:shd w:val="clear" w:color="auto" w:fill="FFFFFF"/>
        </w:rPr>
        <w:t>.</w:t>
      </w:r>
    </w:p>
    <w:p w14:paraId="7D44C874" w14:textId="77777777" w:rsidR="00D256EF" w:rsidRPr="00EA31C4" w:rsidRDefault="00AF7489" w:rsidP="00EA31C4">
      <w:pPr>
        <w:pStyle w:val="Prrafodelista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Conclusiones y Resultados.</w:t>
      </w:r>
    </w:p>
    <w:p w14:paraId="52CB0E2A" w14:textId="77777777" w:rsidR="00AF7489" w:rsidRPr="00EA31C4" w:rsidRDefault="00AF7489" w:rsidP="00EA31C4">
      <w:pPr>
        <w:pStyle w:val="Prrafodelista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Referencias.</w:t>
      </w:r>
    </w:p>
    <w:p w14:paraId="52EB3D32" w14:textId="77777777" w:rsidR="004F50FA" w:rsidRPr="00EA31C4" w:rsidRDefault="004F50FA" w:rsidP="00EA31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F2F2F"/>
          <w:shd w:val="clear" w:color="auto" w:fill="FFFFFF"/>
        </w:rPr>
      </w:pPr>
    </w:p>
    <w:p w14:paraId="34B7C336" w14:textId="77777777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2F2F2F"/>
        </w:rPr>
        <w:sectPr w:rsidR="00ED5935" w:rsidRPr="00EA31C4" w:rsidSect="009F5C2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17" w:right="1325" w:bottom="1417" w:left="1418" w:header="426" w:footer="708" w:gutter="0"/>
          <w:cols w:space="708"/>
          <w:docGrid w:linePitch="360"/>
        </w:sectPr>
      </w:pPr>
    </w:p>
    <w:p w14:paraId="2819BFEB" w14:textId="1CC11380" w:rsidR="004E4AE1" w:rsidRPr="00EA31C4" w:rsidRDefault="004E4AE1">
      <w:pPr>
        <w:rPr>
          <w:rFonts w:ascii="Arial" w:hAnsi="Arial" w:cs="Arial"/>
          <w:b/>
          <w:bCs/>
          <w:color w:val="2F2F2F"/>
        </w:rPr>
      </w:pPr>
      <w:r w:rsidRPr="00EA31C4">
        <w:rPr>
          <w:rFonts w:ascii="Arial" w:hAnsi="Arial" w:cs="Arial"/>
          <w:b/>
          <w:bCs/>
          <w:color w:val="2F2F2F"/>
        </w:rPr>
        <w:lastRenderedPageBreak/>
        <w:br w:type="page"/>
      </w:r>
    </w:p>
    <w:p w14:paraId="25977C22" w14:textId="3489DE16" w:rsidR="004F50FA" w:rsidRPr="00EA31C4" w:rsidRDefault="004F50FA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2F2F2F"/>
        </w:rPr>
      </w:pPr>
      <w:r w:rsidRPr="00EA31C4">
        <w:rPr>
          <w:rFonts w:ascii="Arial" w:hAnsi="Arial" w:cs="Arial"/>
          <w:b/>
          <w:bCs/>
          <w:color w:val="2F2F2F"/>
        </w:rPr>
        <w:lastRenderedPageBreak/>
        <w:t>Plazos importantes</w:t>
      </w:r>
    </w:p>
    <w:p w14:paraId="1B7D649F" w14:textId="77777777" w:rsidR="004E4AE1" w:rsidRPr="00EA31C4" w:rsidRDefault="004E4AE1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2F2F2F"/>
        </w:rPr>
      </w:pPr>
    </w:p>
    <w:p w14:paraId="25CD7DBC" w14:textId="306388C2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b/>
          <w:color w:val="2F2F2F"/>
          <w:shd w:val="clear" w:color="auto" w:fill="FFFFFF"/>
        </w:rPr>
        <w:t>Recepción de Trabajos:</w:t>
      </w:r>
      <w:r w:rsidRPr="00EA31C4">
        <w:rPr>
          <w:rFonts w:ascii="Arial" w:hAnsi="Arial" w:cs="Arial"/>
          <w:color w:val="2F2F2F"/>
          <w:shd w:val="clear" w:color="auto" w:fill="FFFFFF"/>
        </w:rPr>
        <w:t xml:space="preserve"> Hasta el 15 de junio de 2017 al e-mail </w:t>
      </w:r>
      <w:hyperlink r:id="rId14" w:history="1">
        <w:r w:rsidRPr="00EA31C4">
          <w:rPr>
            <w:rStyle w:val="Hipervnculo"/>
            <w:rFonts w:ascii="Arial" w:hAnsi="Arial" w:cs="Arial"/>
            <w:color w:val="2F2F2F"/>
            <w:shd w:val="clear" w:color="auto" w:fill="FFFFFF"/>
          </w:rPr>
          <w:t>jornadafi@gmail.com</w:t>
        </w:r>
      </w:hyperlink>
    </w:p>
    <w:p w14:paraId="575D5941" w14:textId="77777777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b/>
          <w:color w:val="2F2F2F"/>
          <w:shd w:val="clear" w:color="auto" w:fill="FFFFFF"/>
        </w:rPr>
        <w:t>Respuesta de Aceptación:</w:t>
      </w:r>
      <w:r w:rsidRPr="00EA31C4">
        <w:rPr>
          <w:rFonts w:ascii="Arial" w:hAnsi="Arial" w:cs="Arial"/>
          <w:color w:val="2F2F2F"/>
          <w:shd w:val="clear" w:color="auto" w:fill="FFFFFF"/>
        </w:rPr>
        <w:t xml:space="preserve"> Hasta el 30 de junio de 2017.</w:t>
      </w:r>
    </w:p>
    <w:p w14:paraId="33360927" w14:textId="77777777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b/>
          <w:color w:val="2F2F2F"/>
          <w:shd w:val="clear" w:color="auto" w:fill="FFFFFF"/>
        </w:rPr>
        <w:t>Realización de las Jornadas</w:t>
      </w:r>
      <w:r w:rsidRPr="00EA31C4">
        <w:rPr>
          <w:rFonts w:ascii="Arial" w:hAnsi="Arial" w:cs="Arial"/>
          <w:color w:val="2F2F2F"/>
          <w:shd w:val="clear" w:color="auto" w:fill="FFFFFF"/>
        </w:rPr>
        <w:t>: Miércoles 26 de julio de 2017.</w:t>
      </w:r>
    </w:p>
    <w:p w14:paraId="3B09DE48" w14:textId="78BA14AB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b/>
          <w:color w:val="2F2F2F"/>
          <w:shd w:val="clear" w:color="auto" w:fill="FFFFFF"/>
        </w:rPr>
        <w:t>Recepción de Trabajo para publicación en Acta:</w:t>
      </w:r>
      <w:r w:rsidRPr="00EA31C4">
        <w:rPr>
          <w:rFonts w:ascii="Arial" w:hAnsi="Arial" w:cs="Arial"/>
          <w:color w:val="2F2F2F"/>
          <w:shd w:val="clear" w:color="auto" w:fill="FFFFFF"/>
        </w:rPr>
        <w:t xml:space="preserve"> Hasta el 15 de agosto según formato.</w:t>
      </w:r>
    </w:p>
    <w:p w14:paraId="0FFCC8CB" w14:textId="77777777" w:rsidR="004E4AE1" w:rsidRPr="00EA31C4" w:rsidRDefault="004E4AE1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</w:p>
    <w:p w14:paraId="7B1501F4" w14:textId="77777777" w:rsidR="00EE0CD3" w:rsidRPr="00EA31C4" w:rsidRDefault="00EE0CD3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2F2F2F"/>
        </w:rPr>
      </w:pPr>
      <w:r w:rsidRPr="00EA31C4">
        <w:rPr>
          <w:rFonts w:ascii="Arial" w:hAnsi="Arial" w:cs="Arial"/>
          <w:b/>
          <w:bCs/>
          <w:color w:val="2F2F2F"/>
        </w:rPr>
        <w:t>Comité de programa</w:t>
      </w:r>
    </w:p>
    <w:p w14:paraId="6FF8F110" w14:textId="77777777" w:rsidR="00AF7489" w:rsidRPr="00EA31C4" w:rsidRDefault="00AF7489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Ricardo Contreras - Universidad de Concepción</w:t>
      </w:r>
    </w:p>
    <w:p w14:paraId="5BC32590" w14:textId="174A02D9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Jimena Pascual – P</w:t>
      </w:r>
      <w:r w:rsidR="008133DE" w:rsidRPr="00EA31C4">
        <w:rPr>
          <w:rFonts w:ascii="Arial" w:hAnsi="Arial" w:cs="Arial"/>
          <w:color w:val="2F2F2F"/>
          <w:shd w:val="clear" w:color="auto" w:fill="FFFFFF"/>
        </w:rPr>
        <w:t>ontificia</w:t>
      </w:r>
      <w:r w:rsidRPr="00EA31C4">
        <w:rPr>
          <w:rFonts w:ascii="Arial" w:hAnsi="Arial" w:cs="Arial"/>
          <w:color w:val="2F2F2F"/>
          <w:shd w:val="clear" w:color="auto" w:fill="FFFFFF"/>
        </w:rPr>
        <w:t xml:space="preserve"> Universidad Católica de Valpara</w:t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cr/>
        <w:t xml:space="preserve">(se adjunta formato) ora </w:t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vanish/>
          <w:color w:val="2F2F2F"/>
          <w:shd w:val="clear" w:color="auto" w:fill="FFFFFF"/>
        </w:rPr>
        <w:pgNum/>
      </w:r>
      <w:r w:rsidRPr="00EA31C4">
        <w:rPr>
          <w:rFonts w:ascii="Arial" w:hAnsi="Arial" w:cs="Arial"/>
          <w:color w:val="2F2F2F"/>
          <w:shd w:val="clear" w:color="auto" w:fill="FFFFFF"/>
        </w:rPr>
        <w:t>íso</w:t>
      </w:r>
    </w:p>
    <w:p w14:paraId="585B387F" w14:textId="77777777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Patricio Poblete – Universidad de Chile</w:t>
      </w:r>
    </w:p>
    <w:p w14:paraId="16931D3E" w14:textId="77777777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Loreto Teglie – Universidad Católica del Norte</w:t>
      </w:r>
    </w:p>
    <w:p w14:paraId="75BA6DBE" w14:textId="695870CC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Manuel Vega – Universidad de Santiago</w:t>
      </w:r>
    </w:p>
    <w:p w14:paraId="2B239B35" w14:textId="77777777" w:rsidR="00AF7489" w:rsidRPr="00EA31C4" w:rsidRDefault="00AF7489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2F2F2F"/>
        </w:rPr>
      </w:pPr>
    </w:p>
    <w:p w14:paraId="15B7EF57" w14:textId="2927672F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color w:val="2F2F2F"/>
        </w:rPr>
      </w:pPr>
      <w:r w:rsidRPr="00EA31C4">
        <w:rPr>
          <w:rFonts w:ascii="Arial" w:hAnsi="Arial" w:cs="Arial"/>
          <w:b/>
          <w:bCs/>
          <w:color w:val="2F2F2F"/>
        </w:rPr>
        <w:t>Comité Organizador</w:t>
      </w:r>
    </w:p>
    <w:p w14:paraId="42ED6ACF" w14:textId="7E5B2EE2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Marcela Varas – Directora UdEI - Universidad de Concepción</w:t>
      </w:r>
    </w:p>
    <w:p w14:paraId="0B229CED" w14:textId="22D42438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Marcela Zuñiga – UdEI</w:t>
      </w:r>
    </w:p>
    <w:p w14:paraId="49EAD749" w14:textId="24E46E14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Jorga Maluenda – UdEI</w:t>
      </w:r>
    </w:p>
    <w:p w14:paraId="3F7E4632" w14:textId="3B62261F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Eje de Formación consorcio 2030</w:t>
      </w:r>
    </w:p>
    <w:p w14:paraId="3F5D58A4" w14:textId="08D21790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</w:pPr>
      <w:r w:rsidRPr="00EA31C4">
        <w:rPr>
          <w:rFonts w:ascii="Arial" w:hAnsi="Arial" w:cs="Arial"/>
          <w:color w:val="2F2F2F"/>
          <w:shd w:val="clear" w:color="auto" w:fill="FFFFFF"/>
        </w:rPr>
        <w:t>Facultad de Ingeniería Universidad de Concepción</w:t>
      </w:r>
    </w:p>
    <w:p w14:paraId="19A24379" w14:textId="77777777" w:rsidR="00ED5935" w:rsidRPr="00EA31C4" w:rsidRDefault="00ED5935" w:rsidP="004E4AE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2F2F2F"/>
          <w:shd w:val="clear" w:color="auto" w:fill="FFFFFF"/>
        </w:rPr>
        <w:sectPr w:rsidR="00ED5935" w:rsidRPr="00EA31C4" w:rsidSect="00122E92">
          <w:type w:val="continuous"/>
          <w:pgSz w:w="11907" w:h="16839" w:code="9"/>
          <w:pgMar w:top="1417" w:right="1325" w:bottom="1417" w:left="1418" w:header="705" w:footer="708" w:gutter="0"/>
          <w:cols w:space="709"/>
          <w:docGrid w:linePitch="360"/>
        </w:sectPr>
      </w:pPr>
    </w:p>
    <w:p w14:paraId="632D4C93" w14:textId="77777777" w:rsidR="00FF0FDB" w:rsidRPr="00EA31C4" w:rsidRDefault="00FF0FDB" w:rsidP="00EE0CD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2F2F2F"/>
          <w:shd w:val="clear" w:color="auto" w:fill="FFFFFF"/>
        </w:rPr>
      </w:pPr>
    </w:p>
    <w:sectPr w:rsidR="00FF0FDB" w:rsidRPr="00EA31C4" w:rsidSect="00122E92">
      <w:type w:val="continuous"/>
      <w:pgSz w:w="11907" w:h="16839" w:code="9"/>
      <w:pgMar w:top="1417" w:right="1325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53E841" w14:textId="77777777" w:rsidR="009505F0" w:rsidRDefault="009505F0" w:rsidP="00EE0CD3">
      <w:pPr>
        <w:spacing w:after="0" w:line="240" w:lineRule="auto"/>
      </w:pPr>
      <w:r>
        <w:separator/>
      </w:r>
    </w:p>
  </w:endnote>
  <w:endnote w:type="continuationSeparator" w:id="0">
    <w:p w14:paraId="69DCBDB9" w14:textId="77777777" w:rsidR="009505F0" w:rsidRDefault="009505F0" w:rsidP="00EE0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7BC2E4" w14:textId="77777777" w:rsidR="00EA31C4" w:rsidRDefault="00EA31C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FE8EDF" w14:textId="77777777" w:rsidR="00EA31C4" w:rsidRDefault="00EA31C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0D5DC" w14:textId="77777777" w:rsidR="00EA31C4" w:rsidRDefault="00EA31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654A4" w14:textId="77777777" w:rsidR="009505F0" w:rsidRDefault="009505F0" w:rsidP="00EE0CD3">
      <w:pPr>
        <w:spacing w:after="0" w:line="240" w:lineRule="auto"/>
      </w:pPr>
      <w:r>
        <w:separator/>
      </w:r>
    </w:p>
  </w:footnote>
  <w:footnote w:type="continuationSeparator" w:id="0">
    <w:p w14:paraId="19728195" w14:textId="77777777" w:rsidR="009505F0" w:rsidRDefault="009505F0" w:rsidP="00EE0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7FF59" w14:textId="77777777" w:rsidR="00EA31C4" w:rsidRDefault="00EA31C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081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3402"/>
      <w:gridCol w:w="2844"/>
    </w:tblGrid>
    <w:tr w:rsidR="001445D6" w14:paraId="19D23DE3" w14:textId="77777777" w:rsidTr="004E4AE1">
      <w:trPr>
        <w:trHeight w:val="1050"/>
      </w:trPr>
      <w:tc>
        <w:tcPr>
          <w:tcW w:w="2835" w:type="dxa"/>
        </w:tcPr>
        <w:p w14:paraId="20E64808" w14:textId="11758665" w:rsidR="001445D6" w:rsidRDefault="001445D6">
          <w:pPr>
            <w:pStyle w:val="Encabezado"/>
          </w:pPr>
          <w:bookmarkStart w:id="0" w:name="_GoBack"/>
          <w:r>
            <w:rPr>
              <w:noProof/>
              <w:lang w:val="es-CL" w:eastAsia="es-CL"/>
            </w:rPr>
            <w:drawing>
              <wp:anchor distT="0" distB="0" distL="114300" distR="114300" simplePos="0" relativeHeight="251657216" behindDoc="0" locked="0" layoutInCell="1" allowOverlap="1" wp14:anchorId="22FFB066" wp14:editId="447447C1">
                <wp:simplePos x="0" y="0"/>
                <wp:positionH relativeFrom="column">
                  <wp:posOffset>26034</wp:posOffset>
                </wp:positionH>
                <wp:positionV relativeFrom="paragraph">
                  <wp:posOffset>94615</wp:posOffset>
                </wp:positionV>
                <wp:extent cx="1248067" cy="495300"/>
                <wp:effectExtent l="0" t="0" r="9525" b="0"/>
                <wp:wrapNone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642" cy="50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14:paraId="3D6612A8" w14:textId="00B577E9" w:rsidR="001445D6" w:rsidRDefault="004E4AE1" w:rsidP="002156B5">
          <w:pPr>
            <w:pStyle w:val="Encabezado"/>
            <w:ind w:left="-108"/>
            <w:jc w:val="center"/>
          </w:pPr>
          <w:r>
            <w:rPr>
              <w:noProof/>
              <w:lang w:val="es-CL" w:eastAsia="es-CL"/>
            </w:rPr>
            <w:drawing>
              <wp:inline distT="0" distB="0" distL="0" distR="0" wp14:anchorId="4CC5C32A" wp14:editId="754D83AD">
                <wp:extent cx="581025" cy="671734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S INTERNOS-FI-01.jp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09" t="12692" r="18826" b="14860"/>
                        <a:stretch/>
                      </pic:blipFill>
                      <pic:spPr bwMode="auto">
                        <a:xfrm>
                          <a:off x="0" y="0"/>
                          <a:ext cx="605289" cy="6997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44" w:type="dxa"/>
        </w:tcPr>
        <w:p w14:paraId="0FE686E8" w14:textId="6CFEC0D7" w:rsidR="001445D6" w:rsidRDefault="001445D6" w:rsidP="001445D6">
          <w:pPr>
            <w:pStyle w:val="Encabezado"/>
            <w:jc w:val="right"/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4384" behindDoc="0" locked="0" layoutInCell="1" allowOverlap="1" wp14:anchorId="1029AA1C" wp14:editId="27EB7E46">
                <wp:simplePos x="0" y="0"/>
                <wp:positionH relativeFrom="column">
                  <wp:posOffset>218439</wp:posOffset>
                </wp:positionH>
                <wp:positionV relativeFrom="paragraph">
                  <wp:posOffset>56515</wp:posOffset>
                </wp:positionV>
                <wp:extent cx="1385801" cy="533400"/>
                <wp:effectExtent l="0" t="0" r="5080" b="0"/>
                <wp:wrapNone/>
                <wp:docPr id="11" name="Imagen 11" descr="MARCA_FI-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_FI-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50" t="25287" r="5516" b="305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8538" cy="538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0"/>
  </w:tbl>
  <w:p w14:paraId="2076C0D8" w14:textId="29FF8875" w:rsidR="00EE0CD3" w:rsidRDefault="00EE0CD3" w:rsidP="00EA31C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7EAEF" w14:textId="77777777" w:rsidR="00EA31C4" w:rsidRDefault="00EA31C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5F786E"/>
    <w:multiLevelType w:val="hybridMultilevel"/>
    <w:tmpl w:val="D0EA50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F464E5"/>
    <w:multiLevelType w:val="hybridMultilevel"/>
    <w:tmpl w:val="E19232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7E"/>
    <w:rsid w:val="00014126"/>
    <w:rsid w:val="00023EB8"/>
    <w:rsid w:val="00084BC5"/>
    <w:rsid w:val="000F1AB9"/>
    <w:rsid w:val="00112DE9"/>
    <w:rsid w:val="00122E92"/>
    <w:rsid w:val="001445D6"/>
    <w:rsid w:val="0014779E"/>
    <w:rsid w:val="00156598"/>
    <w:rsid w:val="002156B5"/>
    <w:rsid w:val="0024667E"/>
    <w:rsid w:val="002E7167"/>
    <w:rsid w:val="00323279"/>
    <w:rsid w:val="00346DF8"/>
    <w:rsid w:val="0038789C"/>
    <w:rsid w:val="00414E9A"/>
    <w:rsid w:val="004E4AE1"/>
    <w:rsid w:val="004F50FA"/>
    <w:rsid w:val="005279C8"/>
    <w:rsid w:val="00535D35"/>
    <w:rsid w:val="00596F5E"/>
    <w:rsid w:val="005B0879"/>
    <w:rsid w:val="00615C1B"/>
    <w:rsid w:val="00667420"/>
    <w:rsid w:val="006A1A1A"/>
    <w:rsid w:val="006B6766"/>
    <w:rsid w:val="006F42FF"/>
    <w:rsid w:val="007379A8"/>
    <w:rsid w:val="00737E34"/>
    <w:rsid w:val="0074045D"/>
    <w:rsid w:val="00747BFB"/>
    <w:rsid w:val="00783955"/>
    <w:rsid w:val="00791CC3"/>
    <w:rsid w:val="007D7EC9"/>
    <w:rsid w:val="007F1DF0"/>
    <w:rsid w:val="007F7F94"/>
    <w:rsid w:val="008133DE"/>
    <w:rsid w:val="00816464"/>
    <w:rsid w:val="008D263C"/>
    <w:rsid w:val="009505F0"/>
    <w:rsid w:val="009F5C2F"/>
    <w:rsid w:val="00A049BE"/>
    <w:rsid w:val="00A06159"/>
    <w:rsid w:val="00A12171"/>
    <w:rsid w:val="00A22E68"/>
    <w:rsid w:val="00A46759"/>
    <w:rsid w:val="00A543BE"/>
    <w:rsid w:val="00A5754C"/>
    <w:rsid w:val="00AE34FF"/>
    <w:rsid w:val="00AE402D"/>
    <w:rsid w:val="00AF7489"/>
    <w:rsid w:val="00B05737"/>
    <w:rsid w:val="00B06E4B"/>
    <w:rsid w:val="00B921BD"/>
    <w:rsid w:val="00BE66E0"/>
    <w:rsid w:val="00C36D9E"/>
    <w:rsid w:val="00C509AD"/>
    <w:rsid w:val="00CB104C"/>
    <w:rsid w:val="00CC6195"/>
    <w:rsid w:val="00CD78B1"/>
    <w:rsid w:val="00D0175F"/>
    <w:rsid w:val="00D256EF"/>
    <w:rsid w:val="00D61FAC"/>
    <w:rsid w:val="00D871A5"/>
    <w:rsid w:val="00DC332F"/>
    <w:rsid w:val="00E04579"/>
    <w:rsid w:val="00E43944"/>
    <w:rsid w:val="00E5300E"/>
    <w:rsid w:val="00E86D04"/>
    <w:rsid w:val="00E9236E"/>
    <w:rsid w:val="00EA31C4"/>
    <w:rsid w:val="00EA7F4F"/>
    <w:rsid w:val="00ED5935"/>
    <w:rsid w:val="00EE0CD3"/>
    <w:rsid w:val="00FC1769"/>
    <w:rsid w:val="00FF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15FA72D"/>
  <w15:docId w15:val="{21501E02-EF77-4455-80EE-81F738981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C36D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0C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0CD3"/>
  </w:style>
  <w:style w:type="paragraph" w:styleId="Piedepgina">
    <w:name w:val="footer"/>
    <w:basedOn w:val="Normal"/>
    <w:link w:val="PiedepginaCar"/>
    <w:uiPriority w:val="99"/>
    <w:unhideWhenUsed/>
    <w:rsid w:val="00EE0C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0CD3"/>
  </w:style>
  <w:style w:type="character" w:customStyle="1" w:styleId="apple-converted-space">
    <w:name w:val="apple-converted-space"/>
    <w:basedOn w:val="Fuentedeprrafopredeter"/>
    <w:rsid w:val="00C36D9E"/>
  </w:style>
  <w:style w:type="character" w:styleId="nfasis">
    <w:name w:val="Emphasis"/>
    <w:basedOn w:val="Fuentedeprrafopredeter"/>
    <w:uiPriority w:val="20"/>
    <w:qFormat/>
    <w:rsid w:val="00C36D9E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C36D9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Prrafodelista">
    <w:name w:val="List Paragraph"/>
    <w:basedOn w:val="Normal"/>
    <w:uiPriority w:val="34"/>
    <w:qFormat/>
    <w:rsid w:val="00D256E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256E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1445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22E9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2E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9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jornadafi@gmail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490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Zúñiga Sepúlveda</dc:creator>
  <cp:keywords/>
  <dc:description/>
  <cp:lastModifiedBy>Javiera Marín Abuin</cp:lastModifiedBy>
  <cp:revision>3</cp:revision>
  <dcterms:created xsi:type="dcterms:W3CDTF">2017-05-24T15:35:00Z</dcterms:created>
  <dcterms:modified xsi:type="dcterms:W3CDTF">2017-05-24T15:48:00Z</dcterms:modified>
</cp:coreProperties>
</file>